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6F116686" w14:textId="77777777" w:rsidR="00D112F2" w:rsidRDefault="002738DB">
      <w:pPr>
        <w:pStyle w:val="BodyA"/>
        <w:jc w:val="center"/>
        <w:rPr>
          <w:rFonts w:ascii="Arial" w:eastAsia="Arial" w:hAnsi="Arial" w:cs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  <w:t>SUMMARISED CURRICULUM VITAE</w:t>
      </w:r>
    </w:p>
    <w:p w14:paraId="099713D3" w14:textId="77777777" w:rsidR="00D112F2" w:rsidRDefault="00D112F2">
      <w:pPr>
        <w:pStyle w:val="BodyA"/>
        <w:jc w:val="center"/>
        <w:rPr>
          <w:rFonts w:ascii="Arial" w:eastAsia="Arial" w:hAnsi="Arial" w:cs="Arial"/>
          <w:b/>
          <w:bCs/>
          <w:sz w:val="32"/>
          <w:szCs w:val="32"/>
        </w:rPr>
      </w:pPr>
    </w:p>
    <w:p w14:paraId="03E043EC" w14:textId="77777777" w:rsidR="00D112F2" w:rsidRDefault="002738DB">
      <w:pPr>
        <w:pStyle w:val="BodyA"/>
        <w:jc w:val="center"/>
        <w:rPr>
          <w:rFonts w:ascii="Arial" w:eastAsia="Arial" w:hAnsi="Arial" w:cs="Arial"/>
        </w:rPr>
      </w:pPr>
      <w:proofErr w:type="spellStart"/>
      <w:r>
        <w:rPr>
          <w:rFonts w:ascii="Arial" w:hAnsi="Arial"/>
        </w:rPr>
        <w:t>Mr</w:t>
      </w:r>
      <w:proofErr w:type="spellEnd"/>
      <w:r>
        <w:rPr>
          <w:rFonts w:ascii="Arial" w:hAnsi="Arial"/>
        </w:rPr>
        <w:t xml:space="preserve"> Jack Michael Lancer, Consultant Ear, Nose and Throat Surgeon</w:t>
      </w:r>
    </w:p>
    <w:p w14:paraId="4D9A6609" w14:textId="77777777" w:rsidR="00D112F2" w:rsidRDefault="00D112F2">
      <w:pPr>
        <w:pStyle w:val="BodyA"/>
        <w:jc w:val="center"/>
        <w:rPr>
          <w:rFonts w:ascii="Arial" w:eastAsia="Arial" w:hAnsi="Arial" w:cs="Arial"/>
        </w:rPr>
      </w:pPr>
    </w:p>
    <w:p w14:paraId="3749550A" w14:textId="77777777" w:rsidR="00D112F2" w:rsidRDefault="002738DB">
      <w:pPr>
        <w:pStyle w:val="Heading3AA"/>
      </w:pPr>
      <w:r>
        <w:t>GMC NO 2428972</w:t>
      </w:r>
    </w:p>
    <w:p w14:paraId="13503E72" w14:textId="77777777" w:rsidR="00D112F2" w:rsidRDefault="002738DB">
      <w:pPr>
        <w:pStyle w:val="BodyA"/>
        <w:jc w:val="center"/>
        <w:rPr>
          <w:rFonts w:ascii="Arial" w:eastAsia="Arial" w:hAnsi="Arial" w:cs="Arial"/>
        </w:rPr>
      </w:pPr>
      <w:r>
        <w:rPr>
          <w:rFonts w:ascii="Arial" w:hAnsi="Arial"/>
        </w:rPr>
        <w:t>______________________________________________________________</w:t>
      </w:r>
    </w:p>
    <w:p w14:paraId="08785EC7" w14:textId="77777777" w:rsidR="00D112F2" w:rsidRDefault="00D112F2">
      <w:pPr>
        <w:pStyle w:val="BodyA"/>
        <w:rPr>
          <w:rFonts w:ascii="Arial" w:eastAsia="Arial" w:hAnsi="Arial" w:cs="Arial"/>
          <w:b/>
          <w:bCs/>
        </w:rPr>
      </w:pPr>
    </w:p>
    <w:p w14:paraId="0CD8B716" w14:textId="77777777" w:rsidR="00D112F2" w:rsidRDefault="00D112F2">
      <w:pPr>
        <w:pStyle w:val="BodyA"/>
        <w:rPr>
          <w:rFonts w:ascii="Arial" w:eastAsia="Arial" w:hAnsi="Arial" w:cs="Arial"/>
          <w:b/>
          <w:bCs/>
        </w:rPr>
      </w:pPr>
    </w:p>
    <w:p w14:paraId="70F482B5" w14:textId="77777777" w:rsidR="00D112F2" w:rsidRDefault="00D112F2">
      <w:pPr>
        <w:pStyle w:val="BodyA"/>
        <w:rPr>
          <w:rFonts w:ascii="Arial" w:eastAsia="Arial" w:hAnsi="Arial" w:cs="Arial"/>
          <w:b/>
          <w:bCs/>
        </w:rPr>
      </w:pPr>
    </w:p>
    <w:p w14:paraId="6F47510A" w14:textId="77777777" w:rsidR="00D112F2" w:rsidRDefault="002738DB">
      <w:pPr>
        <w:pStyle w:val="BodyA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</w:rPr>
        <w:t>Professional Address</w:t>
      </w:r>
    </w:p>
    <w:p w14:paraId="1DFCCD11" w14:textId="77777777" w:rsidR="00D112F2" w:rsidRDefault="00D112F2">
      <w:pPr>
        <w:pStyle w:val="BodyA"/>
        <w:rPr>
          <w:rFonts w:ascii="Arial" w:eastAsia="Arial" w:hAnsi="Arial" w:cs="Arial"/>
          <w:b/>
          <w:bCs/>
        </w:rPr>
      </w:pPr>
    </w:p>
    <w:p w14:paraId="0653D654" w14:textId="77777777" w:rsidR="00D112F2" w:rsidRDefault="002738DB">
      <w:pPr>
        <w:pStyle w:val="BodyA"/>
        <w:jc w:val="both"/>
        <w:rPr>
          <w:rFonts w:ascii="Arial" w:eastAsia="Arial" w:hAnsi="Arial" w:cs="Arial"/>
        </w:rPr>
      </w:pPr>
      <w:r>
        <w:rPr>
          <w:rFonts w:ascii="Arial" w:hAnsi="Arial"/>
        </w:rPr>
        <w:t>Park Hill Hospital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5951FD20" w14:textId="77777777" w:rsidR="00D112F2" w:rsidRDefault="002738DB">
      <w:pPr>
        <w:pStyle w:val="BodyA"/>
        <w:jc w:val="both"/>
        <w:rPr>
          <w:rFonts w:ascii="Arial" w:eastAsia="Arial" w:hAnsi="Arial" w:cs="Arial"/>
        </w:rPr>
      </w:pPr>
      <w:r>
        <w:rPr>
          <w:rFonts w:ascii="Arial" w:hAnsi="Arial"/>
        </w:rPr>
        <w:t>Thorne Road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39689FB3" w14:textId="77777777" w:rsidR="00D112F2" w:rsidRDefault="002738DB">
      <w:pPr>
        <w:pStyle w:val="BodyA"/>
        <w:ind w:left="4320" w:hanging="4320"/>
        <w:jc w:val="both"/>
        <w:rPr>
          <w:rFonts w:ascii="Arial" w:eastAsia="Arial" w:hAnsi="Arial" w:cs="Arial"/>
        </w:rPr>
      </w:pPr>
      <w:r>
        <w:rPr>
          <w:rFonts w:ascii="Arial" w:hAnsi="Arial"/>
        </w:rPr>
        <w:t xml:space="preserve">Doncaster DN2 5TH   </w:t>
      </w:r>
    </w:p>
    <w:p w14:paraId="7DC35F27" w14:textId="77777777" w:rsidR="00D112F2" w:rsidRDefault="002738DB">
      <w:pPr>
        <w:pStyle w:val="BodyA"/>
        <w:ind w:left="4320" w:hanging="4320"/>
        <w:jc w:val="both"/>
        <w:rPr>
          <w:rFonts w:ascii="Arial" w:eastAsia="Arial" w:hAnsi="Arial" w:cs="Arial"/>
        </w:rPr>
      </w:pPr>
      <w:r>
        <w:rPr>
          <w:rFonts w:ascii="Arial" w:hAnsi="Arial"/>
        </w:rPr>
        <w:t>South Yorkshire</w:t>
      </w:r>
    </w:p>
    <w:p w14:paraId="4B266629" w14:textId="77777777" w:rsidR="00D112F2" w:rsidRDefault="00D112F2">
      <w:pPr>
        <w:pStyle w:val="BodyA"/>
        <w:rPr>
          <w:rFonts w:ascii="Arial" w:eastAsia="Arial" w:hAnsi="Arial" w:cs="Arial"/>
        </w:rPr>
      </w:pPr>
    </w:p>
    <w:p w14:paraId="1B2A0AA3" w14:textId="051C0BB9" w:rsidR="00D112F2" w:rsidRDefault="002738DB">
      <w:pPr>
        <w:pStyle w:val="BodyA"/>
        <w:rPr>
          <w:rFonts w:ascii="Arial" w:eastAsia="Arial" w:hAnsi="Arial" w:cs="Arial"/>
        </w:rPr>
      </w:pPr>
      <w:r>
        <w:rPr>
          <w:rFonts w:ascii="Arial" w:hAnsi="Arial"/>
        </w:rPr>
        <w:t xml:space="preserve">Appointments and private secretary - (Lorraine secretary) 01777 817160 </w:t>
      </w:r>
    </w:p>
    <w:p w14:paraId="36E6DD97" w14:textId="77777777" w:rsidR="00D112F2" w:rsidRDefault="00D112F2">
      <w:pPr>
        <w:pStyle w:val="BodyA"/>
        <w:rPr>
          <w:rFonts w:ascii="Arial" w:eastAsia="Arial" w:hAnsi="Arial" w:cs="Arial"/>
        </w:rPr>
      </w:pPr>
    </w:p>
    <w:p w14:paraId="51CFC38B" w14:textId="77777777" w:rsidR="00D112F2" w:rsidRDefault="002738DB">
      <w:pPr>
        <w:pStyle w:val="BodyA"/>
        <w:rPr>
          <w:rFonts w:ascii="Arial" w:eastAsia="Arial" w:hAnsi="Arial" w:cs="Arial"/>
          <w:color w:val="0000FE"/>
          <w:u w:val="single" w:color="0000FE"/>
        </w:rPr>
      </w:pPr>
      <w:r>
        <w:rPr>
          <w:rFonts w:ascii="Arial" w:hAnsi="Arial"/>
        </w:rPr>
        <w:t xml:space="preserve">E-mail: </w:t>
      </w:r>
      <w:hyperlink r:id="rId8" w:history="1">
        <w:r>
          <w:rPr>
            <w:rStyle w:val="Hyperlink0"/>
          </w:rPr>
          <w:t>jacklancer88@gmail.com</w:t>
        </w:r>
      </w:hyperlink>
    </w:p>
    <w:p w14:paraId="2A8D9599" w14:textId="77777777" w:rsidR="00D112F2" w:rsidRDefault="00D112F2">
      <w:pPr>
        <w:pStyle w:val="BodyA"/>
        <w:rPr>
          <w:rFonts w:ascii="Arial" w:eastAsia="Arial" w:hAnsi="Arial" w:cs="Arial"/>
          <w:color w:val="0000FE"/>
          <w:u w:val="single" w:color="0000FE"/>
        </w:rPr>
      </w:pPr>
    </w:p>
    <w:p w14:paraId="14B0C9DA" w14:textId="61CA4938" w:rsidR="00D112F2" w:rsidRDefault="002738DB">
      <w:pPr>
        <w:pStyle w:val="BodyA"/>
        <w:rPr>
          <w:rFonts w:ascii="Arial" w:eastAsia="Arial" w:hAnsi="Arial" w:cs="Arial"/>
          <w:color w:val="00000D"/>
          <w:u w:color="0000FE"/>
        </w:rPr>
      </w:pPr>
      <w:r>
        <w:rPr>
          <w:rFonts w:ascii="Arial" w:hAnsi="Arial"/>
          <w:color w:val="00000D"/>
          <w:u w:color="0000FE"/>
        </w:rPr>
        <w:t xml:space="preserve">ICO ref no </w:t>
      </w:r>
      <w:r w:rsidR="00E0446A">
        <w:rPr>
          <w:rFonts w:ascii="Arial" w:hAnsi="Arial"/>
          <w:color w:val="00000D"/>
          <w:u w:color="0000FE"/>
        </w:rPr>
        <w:t>ZB157914</w:t>
      </w:r>
    </w:p>
    <w:p w14:paraId="5D3C7DAB" w14:textId="77777777" w:rsidR="00D112F2" w:rsidRDefault="00D112F2">
      <w:pPr>
        <w:pStyle w:val="BodyA"/>
        <w:rPr>
          <w:rFonts w:ascii="Arial" w:eastAsia="Arial" w:hAnsi="Arial" w:cs="Arial"/>
          <w:color w:val="0000FE"/>
          <w:u w:val="single" w:color="0000FE"/>
        </w:rPr>
      </w:pPr>
    </w:p>
    <w:p w14:paraId="74AE0247" w14:textId="77777777" w:rsidR="00D112F2" w:rsidRDefault="002738DB">
      <w:pPr>
        <w:pStyle w:val="BodyA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</w:rPr>
        <w:t>Qualifications:</w:t>
      </w:r>
    </w:p>
    <w:p w14:paraId="529A52FB" w14:textId="77777777" w:rsidR="00D112F2" w:rsidRDefault="00D112F2">
      <w:pPr>
        <w:pStyle w:val="BodyA"/>
        <w:rPr>
          <w:rFonts w:ascii="Arial" w:eastAsia="Arial" w:hAnsi="Arial" w:cs="Arial"/>
          <w:b/>
          <w:bCs/>
        </w:rPr>
      </w:pPr>
    </w:p>
    <w:p w14:paraId="056E4453" w14:textId="77777777" w:rsidR="00D112F2" w:rsidRDefault="002738DB">
      <w:pPr>
        <w:pStyle w:val="BodyA"/>
        <w:rPr>
          <w:rFonts w:ascii="Arial" w:eastAsia="Arial" w:hAnsi="Arial" w:cs="Arial"/>
        </w:rPr>
      </w:pPr>
      <w:r>
        <w:rPr>
          <w:rFonts w:ascii="Arial" w:hAnsi="Arial"/>
        </w:rPr>
        <w:t>MBChB (Sheffield) 1978</w:t>
      </w:r>
    </w:p>
    <w:p w14:paraId="723FCF29" w14:textId="77777777" w:rsidR="00D112F2" w:rsidRDefault="002738DB">
      <w:pPr>
        <w:pStyle w:val="BodyA"/>
        <w:rPr>
          <w:rFonts w:ascii="Arial" w:eastAsia="Arial" w:hAnsi="Arial" w:cs="Arial"/>
        </w:rPr>
      </w:pPr>
      <w:r>
        <w:rPr>
          <w:rFonts w:ascii="Arial" w:hAnsi="Arial"/>
        </w:rPr>
        <w:t>LRCP (London) MRCS (England) 1978</w:t>
      </w:r>
    </w:p>
    <w:p w14:paraId="14FB3BC7" w14:textId="77777777" w:rsidR="00D112F2" w:rsidRDefault="002738DB">
      <w:pPr>
        <w:pStyle w:val="BodyA"/>
        <w:rPr>
          <w:rFonts w:ascii="Arial" w:eastAsia="Arial" w:hAnsi="Arial" w:cs="Arial"/>
        </w:rPr>
      </w:pPr>
      <w:r>
        <w:rPr>
          <w:rFonts w:ascii="Arial" w:hAnsi="Arial"/>
        </w:rPr>
        <w:t>DLO 1981</w:t>
      </w:r>
    </w:p>
    <w:p w14:paraId="0530F9B8" w14:textId="77777777" w:rsidR="00D112F2" w:rsidRDefault="002738DB">
      <w:pPr>
        <w:pStyle w:val="BodyA"/>
        <w:rPr>
          <w:rFonts w:ascii="Arial" w:eastAsia="Arial" w:hAnsi="Arial" w:cs="Arial"/>
          <w:b/>
          <w:bCs/>
        </w:rPr>
      </w:pPr>
      <w:r>
        <w:rPr>
          <w:rFonts w:ascii="Arial" w:hAnsi="Arial"/>
        </w:rPr>
        <w:t>FRCS (Eng) (Otolaryngology) 1984</w:t>
      </w:r>
    </w:p>
    <w:p w14:paraId="42E8B2B4" w14:textId="77777777" w:rsidR="00D112F2" w:rsidRDefault="00D112F2">
      <w:pPr>
        <w:pStyle w:val="BodyA"/>
        <w:rPr>
          <w:rFonts w:ascii="Arial" w:eastAsia="Arial" w:hAnsi="Arial" w:cs="Arial"/>
          <w:b/>
          <w:bCs/>
        </w:rPr>
      </w:pPr>
    </w:p>
    <w:p w14:paraId="741C7955" w14:textId="77777777" w:rsidR="00D112F2" w:rsidRDefault="002738DB">
      <w:pPr>
        <w:pStyle w:val="BodyA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</w:rPr>
        <w:t>Most recent appointment</w:t>
      </w:r>
    </w:p>
    <w:p w14:paraId="036798D6" w14:textId="77777777" w:rsidR="00D112F2" w:rsidRDefault="00D112F2">
      <w:pPr>
        <w:pStyle w:val="BodyA"/>
        <w:rPr>
          <w:rFonts w:ascii="Arial" w:eastAsia="Arial" w:hAnsi="Arial" w:cs="Arial"/>
          <w:b/>
          <w:bCs/>
        </w:rPr>
      </w:pPr>
    </w:p>
    <w:p w14:paraId="385EED09" w14:textId="77777777" w:rsidR="00D112F2" w:rsidRDefault="002738DB">
      <w:pPr>
        <w:pStyle w:val="BodyA"/>
        <w:rPr>
          <w:rFonts w:ascii="Arial" w:eastAsia="Arial" w:hAnsi="Arial" w:cs="Arial"/>
        </w:rPr>
      </w:pPr>
      <w:r>
        <w:rPr>
          <w:rFonts w:ascii="Arial" w:hAnsi="Arial"/>
        </w:rPr>
        <w:t>Consultant Ear, Nose and Throat Surgeon,1988-2013, Rotherham NHS Foundation Trust, and Doncaster and Mexborough NHS Foundation Trust.</w:t>
      </w:r>
    </w:p>
    <w:p w14:paraId="2CB83AF4" w14:textId="77777777" w:rsidR="00D112F2" w:rsidRDefault="00D112F2">
      <w:pPr>
        <w:pStyle w:val="BodyA"/>
        <w:rPr>
          <w:rFonts w:ascii="Arial" w:eastAsia="Arial" w:hAnsi="Arial" w:cs="Arial"/>
        </w:rPr>
      </w:pPr>
    </w:p>
    <w:p w14:paraId="6466F3F6" w14:textId="77777777" w:rsidR="007C2368" w:rsidRDefault="002738DB">
      <w:pPr>
        <w:pStyle w:val="BodyA"/>
        <w:rPr>
          <w:rFonts w:ascii="Arial" w:hAnsi="Arial"/>
        </w:rPr>
      </w:pPr>
      <w:r>
        <w:rPr>
          <w:rFonts w:ascii="Arial" w:hAnsi="Arial"/>
        </w:rPr>
        <w:t xml:space="preserve">Throughout a </w:t>
      </w:r>
      <w:proofErr w:type="gramStart"/>
      <w:r>
        <w:rPr>
          <w:rFonts w:ascii="Arial" w:hAnsi="Arial"/>
        </w:rPr>
        <w:t>25 year</w:t>
      </w:r>
      <w:proofErr w:type="gramEnd"/>
      <w:r>
        <w:rPr>
          <w:rFonts w:ascii="Arial" w:hAnsi="Arial"/>
        </w:rPr>
        <w:t xml:space="preserve"> career an NHS Consultant ENT Surgeon (35 years working in the NHS in total), my main interest is in otology but I also </w:t>
      </w:r>
      <w:proofErr w:type="spellStart"/>
      <w:r>
        <w:rPr>
          <w:rFonts w:ascii="Arial" w:hAnsi="Arial"/>
        </w:rPr>
        <w:t>specialise</w:t>
      </w:r>
      <w:proofErr w:type="spellEnd"/>
      <w:r>
        <w:rPr>
          <w:rFonts w:ascii="Arial" w:hAnsi="Arial"/>
        </w:rPr>
        <w:t xml:space="preserve"> in Facial Plastic </w:t>
      </w:r>
    </w:p>
    <w:p w14:paraId="023C1567" w14:textId="77777777" w:rsidR="007C2368" w:rsidRDefault="002738DB">
      <w:pPr>
        <w:pStyle w:val="BodyA"/>
        <w:rPr>
          <w:rFonts w:ascii="Arial" w:hAnsi="Arial"/>
        </w:rPr>
      </w:pPr>
      <w:r>
        <w:rPr>
          <w:rFonts w:ascii="Arial" w:hAnsi="Arial"/>
        </w:rPr>
        <w:t xml:space="preserve">Surgery, especially rhinoplasty (over 2500 operations), as well as general ENT adult work.  I have performed over 3,000 major ear operations, where my main interest is in stapedectomy, usually performed under local </w:t>
      </w:r>
      <w:proofErr w:type="spellStart"/>
      <w:r>
        <w:rPr>
          <w:rFonts w:ascii="Arial" w:hAnsi="Arial"/>
        </w:rPr>
        <w:t>anaesthetic</w:t>
      </w:r>
      <w:proofErr w:type="spellEnd"/>
      <w:r>
        <w:rPr>
          <w:rFonts w:ascii="Arial" w:hAnsi="Arial"/>
        </w:rPr>
        <w:t xml:space="preserve"> (530 cases), and have </w:t>
      </w:r>
    </w:p>
    <w:p w14:paraId="32BA5D76" w14:textId="5CAA0985" w:rsidR="00D112F2" w:rsidRDefault="002738DB">
      <w:pPr>
        <w:pStyle w:val="BodyA"/>
        <w:rPr>
          <w:rFonts w:ascii="Arial" w:eastAsia="Arial" w:hAnsi="Arial" w:cs="Arial"/>
        </w:rPr>
      </w:pPr>
      <w:r>
        <w:rPr>
          <w:rFonts w:ascii="Arial" w:hAnsi="Arial"/>
        </w:rPr>
        <w:t>received referrals from a large catchment area, well beyond my own department.</w:t>
      </w:r>
    </w:p>
    <w:p w14:paraId="32A041E6" w14:textId="77777777" w:rsidR="00D112F2" w:rsidRDefault="00D112F2">
      <w:pPr>
        <w:pStyle w:val="BodyA"/>
        <w:rPr>
          <w:rFonts w:ascii="Arial" w:eastAsia="Arial" w:hAnsi="Arial" w:cs="Arial"/>
        </w:rPr>
      </w:pPr>
    </w:p>
    <w:p w14:paraId="490CD9B7" w14:textId="77777777" w:rsidR="00D112F2" w:rsidRDefault="002738DB">
      <w:pPr>
        <w:pStyle w:val="BodyA"/>
        <w:rPr>
          <w:rFonts w:ascii="Arial" w:eastAsia="Arial" w:hAnsi="Arial" w:cs="Arial"/>
        </w:rPr>
      </w:pPr>
      <w:r>
        <w:rPr>
          <w:rFonts w:ascii="Arial" w:hAnsi="Arial"/>
        </w:rPr>
        <w:t xml:space="preserve">Since retiring from the </w:t>
      </w:r>
      <w:proofErr w:type="gramStart"/>
      <w:r>
        <w:rPr>
          <w:rFonts w:ascii="Arial" w:hAnsi="Arial"/>
        </w:rPr>
        <w:t>NHS</w:t>
      </w:r>
      <w:proofErr w:type="gramEnd"/>
      <w:r>
        <w:rPr>
          <w:rFonts w:ascii="Arial" w:hAnsi="Arial"/>
        </w:rPr>
        <w:t xml:space="preserve"> I work full time in private practice, dividing my time between medico-legal work and clinical practice.</w:t>
      </w:r>
    </w:p>
    <w:p w14:paraId="0D090E10" w14:textId="77777777" w:rsidR="00D112F2" w:rsidRDefault="00D112F2">
      <w:pPr>
        <w:pStyle w:val="BodyA"/>
        <w:rPr>
          <w:rFonts w:ascii="Arial" w:eastAsia="Arial" w:hAnsi="Arial" w:cs="Arial"/>
        </w:rPr>
      </w:pPr>
    </w:p>
    <w:p w14:paraId="2F6D215A" w14:textId="4D6A611A" w:rsidR="00D112F2" w:rsidRDefault="002738DB">
      <w:pPr>
        <w:pStyle w:val="BodyA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</w:rPr>
        <w:t>Other Positions:</w:t>
      </w:r>
    </w:p>
    <w:p w14:paraId="08A5539D" w14:textId="77777777" w:rsidR="00D112F2" w:rsidRDefault="00D112F2">
      <w:pPr>
        <w:pStyle w:val="BodyA"/>
        <w:rPr>
          <w:rFonts w:ascii="Arial" w:eastAsia="Arial" w:hAnsi="Arial" w:cs="Arial"/>
          <w:b/>
          <w:bCs/>
        </w:rPr>
      </w:pPr>
    </w:p>
    <w:p w14:paraId="49856050" w14:textId="77777777" w:rsidR="00D112F2" w:rsidRDefault="002738DB">
      <w:pPr>
        <w:pStyle w:val="BodyA"/>
        <w:rPr>
          <w:rFonts w:ascii="Arial" w:eastAsia="Arial" w:hAnsi="Arial" w:cs="Arial"/>
        </w:rPr>
      </w:pPr>
      <w:r>
        <w:rPr>
          <w:rFonts w:ascii="Arial" w:hAnsi="Arial"/>
        </w:rPr>
        <w:t>Chairman of the Rotherham Division of the British Medical Association (1997 - 1998)</w:t>
      </w:r>
    </w:p>
    <w:p w14:paraId="1CCCB255" w14:textId="77777777" w:rsidR="00D112F2" w:rsidRDefault="00D112F2">
      <w:pPr>
        <w:pStyle w:val="BodyA"/>
        <w:rPr>
          <w:rFonts w:ascii="Arial" w:eastAsia="Arial" w:hAnsi="Arial" w:cs="Arial"/>
        </w:rPr>
      </w:pPr>
    </w:p>
    <w:p w14:paraId="67CAE941" w14:textId="77777777" w:rsidR="007C2368" w:rsidRDefault="002738DB">
      <w:pPr>
        <w:pStyle w:val="BodyA"/>
        <w:rPr>
          <w:rFonts w:ascii="Arial" w:hAnsi="Arial"/>
        </w:rPr>
      </w:pPr>
      <w:r>
        <w:rPr>
          <w:rFonts w:ascii="Arial" w:hAnsi="Arial"/>
        </w:rPr>
        <w:t xml:space="preserve">Chairman of the Division of Surgery (Rotherham General Hospitals NHS Trust) </w:t>
      </w:r>
    </w:p>
    <w:p w14:paraId="73E2357A" w14:textId="560DBAFA" w:rsidR="00D112F2" w:rsidRDefault="002738DB">
      <w:pPr>
        <w:pStyle w:val="BodyA"/>
        <w:rPr>
          <w:rFonts w:ascii="Arial" w:eastAsia="Arial" w:hAnsi="Arial" w:cs="Arial"/>
        </w:rPr>
      </w:pPr>
      <w:r>
        <w:rPr>
          <w:rFonts w:ascii="Arial" w:hAnsi="Arial"/>
        </w:rPr>
        <w:t>(2001-2007)</w:t>
      </w:r>
    </w:p>
    <w:p w14:paraId="482A77EA" w14:textId="77777777" w:rsidR="00D112F2" w:rsidRDefault="00D112F2">
      <w:pPr>
        <w:pStyle w:val="BodyA"/>
        <w:rPr>
          <w:rFonts w:ascii="Arial" w:eastAsia="Arial" w:hAnsi="Arial" w:cs="Arial"/>
        </w:rPr>
      </w:pPr>
    </w:p>
    <w:p w14:paraId="204729BF" w14:textId="77777777" w:rsidR="00D112F2" w:rsidRDefault="00D112F2">
      <w:pPr>
        <w:pStyle w:val="BodyA"/>
        <w:rPr>
          <w:rFonts w:ascii="Arial" w:eastAsia="Arial" w:hAnsi="Arial" w:cs="Arial"/>
        </w:rPr>
      </w:pPr>
    </w:p>
    <w:p w14:paraId="651940C7" w14:textId="31299B32" w:rsidR="00D112F2" w:rsidRDefault="002738DB">
      <w:pPr>
        <w:pStyle w:val="BodyA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</w:rPr>
        <w:t>Previous Appointments:</w:t>
      </w:r>
    </w:p>
    <w:p w14:paraId="14D6FB92" w14:textId="77777777" w:rsidR="00D112F2" w:rsidRDefault="00D112F2">
      <w:pPr>
        <w:pStyle w:val="BodyA"/>
        <w:rPr>
          <w:rFonts w:ascii="Arial" w:eastAsia="Arial" w:hAnsi="Arial" w:cs="Arial"/>
          <w:b/>
          <w:bCs/>
        </w:rPr>
      </w:pPr>
    </w:p>
    <w:p w14:paraId="7235273D" w14:textId="77777777" w:rsidR="007C2368" w:rsidRDefault="002738DB">
      <w:pPr>
        <w:pStyle w:val="BodyA"/>
        <w:rPr>
          <w:rFonts w:ascii="Arial" w:hAnsi="Arial"/>
        </w:rPr>
      </w:pPr>
      <w:r>
        <w:rPr>
          <w:rFonts w:ascii="Arial" w:hAnsi="Arial"/>
        </w:rPr>
        <w:t xml:space="preserve">Junior House Officer posts in Sheffield.  SHO posts Cambridge, Sheffield and </w:t>
      </w:r>
    </w:p>
    <w:p w14:paraId="3B979078" w14:textId="77777777" w:rsidR="007C2368" w:rsidRDefault="002738DB">
      <w:pPr>
        <w:pStyle w:val="BodyA"/>
        <w:rPr>
          <w:rFonts w:ascii="Arial" w:hAnsi="Arial"/>
        </w:rPr>
      </w:pPr>
      <w:r>
        <w:rPr>
          <w:rFonts w:ascii="Arial" w:hAnsi="Arial"/>
        </w:rPr>
        <w:t xml:space="preserve">Doncaster.  Registrar and Senior Registrar posts in ENT Surgery rotating through </w:t>
      </w:r>
    </w:p>
    <w:p w14:paraId="167DCB63" w14:textId="7C2F3F2D" w:rsidR="00D112F2" w:rsidRDefault="002738DB">
      <w:pPr>
        <w:pStyle w:val="BodyA"/>
        <w:rPr>
          <w:rFonts w:ascii="Arial" w:eastAsia="Arial" w:hAnsi="Arial" w:cs="Arial"/>
        </w:rPr>
      </w:pPr>
      <w:r>
        <w:rPr>
          <w:rFonts w:ascii="Arial" w:hAnsi="Arial"/>
        </w:rPr>
        <w:t xml:space="preserve">Sheffield Hospitals.  </w:t>
      </w:r>
    </w:p>
    <w:p w14:paraId="72F0430B" w14:textId="77777777" w:rsidR="00D112F2" w:rsidRDefault="00D112F2">
      <w:pPr>
        <w:pStyle w:val="BodyA"/>
        <w:rPr>
          <w:rFonts w:ascii="Arial" w:eastAsia="Arial" w:hAnsi="Arial" w:cs="Arial"/>
        </w:rPr>
      </w:pPr>
    </w:p>
    <w:p w14:paraId="0648F20A" w14:textId="77777777" w:rsidR="00D112F2" w:rsidRDefault="002738DB">
      <w:pPr>
        <w:pStyle w:val="BodyA"/>
        <w:rPr>
          <w:rFonts w:ascii="Arial" w:eastAsia="Arial" w:hAnsi="Arial" w:cs="Arial"/>
        </w:rPr>
      </w:pPr>
      <w:r>
        <w:rPr>
          <w:rFonts w:ascii="Arial" w:hAnsi="Arial"/>
        </w:rPr>
        <w:t xml:space="preserve">Janet Nash Clinical Fellow in Otology, Zurich, Switzerland 1986/87 (6 months) </w:t>
      </w:r>
    </w:p>
    <w:p w14:paraId="377A129F" w14:textId="77777777" w:rsidR="00D112F2" w:rsidRDefault="002738DB">
      <w:pPr>
        <w:pStyle w:val="BodyA"/>
        <w:rPr>
          <w:rFonts w:ascii="Arial" w:eastAsia="Arial" w:hAnsi="Arial" w:cs="Arial"/>
        </w:rPr>
      </w:pPr>
      <w:r>
        <w:rPr>
          <w:rFonts w:ascii="Arial" w:hAnsi="Arial"/>
        </w:rPr>
        <w:t>(supervisor and mentor Professor Ugo Fisch)</w:t>
      </w:r>
    </w:p>
    <w:p w14:paraId="61291EF3" w14:textId="77777777" w:rsidR="00D112F2" w:rsidRDefault="00D112F2">
      <w:pPr>
        <w:pStyle w:val="BodyA"/>
        <w:rPr>
          <w:rFonts w:ascii="Arial" w:eastAsia="Arial" w:hAnsi="Arial" w:cs="Arial"/>
          <w:b/>
          <w:bCs/>
        </w:rPr>
      </w:pPr>
    </w:p>
    <w:p w14:paraId="01952B2B" w14:textId="5065BACC" w:rsidR="00D112F2" w:rsidRDefault="002738DB">
      <w:pPr>
        <w:pStyle w:val="BodyA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</w:rPr>
        <w:t>Publications</w:t>
      </w:r>
      <w:r>
        <w:rPr>
          <w:rFonts w:ascii="Arial" w:hAnsi="Arial"/>
          <w:b/>
          <w:bCs/>
        </w:rPr>
        <w:tab/>
        <w:t>:</w:t>
      </w:r>
    </w:p>
    <w:p w14:paraId="52A5D0C2" w14:textId="77777777" w:rsidR="00D112F2" w:rsidRDefault="00D112F2">
      <w:pPr>
        <w:pStyle w:val="BodyA"/>
        <w:rPr>
          <w:rFonts w:ascii="Arial" w:eastAsia="Arial" w:hAnsi="Arial" w:cs="Arial"/>
          <w:b/>
          <w:bCs/>
        </w:rPr>
      </w:pPr>
    </w:p>
    <w:p w14:paraId="3E468EE6" w14:textId="77777777" w:rsidR="00D112F2" w:rsidRDefault="002738DB">
      <w:pPr>
        <w:pStyle w:val="BodyA"/>
        <w:rPr>
          <w:rFonts w:ascii="Arial" w:eastAsia="Arial" w:hAnsi="Arial" w:cs="Arial"/>
        </w:rPr>
      </w:pPr>
      <w:r>
        <w:rPr>
          <w:rFonts w:ascii="Arial" w:hAnsi="Arial"/>
        </w:rPr>
        <w:t xml:space="preserve">I have over 50 publications in reputable journals (including leading articles in the British Medical Journal).  Main subjects include local </w:t>
      </w:r>
      <w:proofErr w:type="spellStart"/>
      <w:r>
        <w:rPr>
          <w:rFonts w:ascii="Arial" w:hAnsi="Arial"/>
        </w:rPr>
        <w:t>anaesthesia</w:t>
      </w:r>
      <w:proofErr w:type="spellEnd"/>
      <w:r>
        <w:rPr>
          <w:rFonts w:ascii="Arial" w:hAnsi="Arial"/>
        </w:rPr>
        <w:t xml:space="preserve"> for middle ear surgery, nasal </w:t>
      </w:r>
    </w:p>
    <w:p w14:paraId="33E4EC7D" w14:textId="77777777" w:rsidR="00D112F2" w:rsidRDefault="002738DB">
      <w:pPr>
        <w:pStyle w:val="BodyA"/>
        <w:rPr>
          <w:rFonts w:ascii="Arial" w:eastAsia="Arial" w:hAnsi="Arial" w:cs="Arial"/>
        </w:rPr>
      </w:pPr>
      <w:r>
        <w:rPr>
          <w:rFonts w:ascii="Arial" w:hAnsi="Arial"/>
        </w:rPr>
        <w:t xml:space="preserve">physiology (rhinomanometry), flexible </w:t>
      </w:r>
      <w:proofErr w:type="spellStart"/>
      <w:r>
        <w:rPr>
          <w:rFonts w:ascii="Arial" w:hAnsi="Arial"/>
        </w:rPr>
        <w:t>rhinolaryngoscopy</w:t>
      </w:r>
      <w:proofErr w:type="spellEnd"/>
      <w:r>
        <w:rPr>
          <w:rFonts w:ascii="Arial" w:hAnsi="Arial"/>
        </w:rPr>
        <w:t>, and stapes surgery.</w:t>
      </w:r>
    </w:p>
    <w:p w14:paraId="70515691" w14:textId="77777777" w:rsidR="00D112F2" w:rsidRDefault="00D112F2">
      <w:pPr>
        <w:pStyle w:val="BodyA"/>
        <w:rPr>
          <w:rFonts w:ascii="Arial" w:eastAsia="Arial" w:hAnsi="Arial" w:cs="Arial"/>
          <w:b/>
          <w:bCs/>
        </w:rPr>
      </w:pPr>
    </w:p>
    <w:p w14:paraId="7B72ECBD" w14:textId="6A71F750" w:rsidR="00D112F2" w:rsidRDefault="002738DB">
      <w:pPr>
        <w:pStyle w:val="BodyA"/>
        <w:ind w:left="720"/>
        <w:rPr>
          <w:rFonts w:ascii="Arial" w:eastAsia="Arial" w:hAnsi="Arial" w:cs="Arial"/>
        </w:rPr>
      </w:pPr>
      <w:r>
        <w:rPr>
          <w:rFonts w:ascii="Arial" w:hAnsi="Arial"/>
          <w:u w:val="single"/>
        </w:rPr>
        <w:t>Books</w:t>
      </w:r>
      <w:r>
        <w:rPr>
          <w:rFonts w:ascii="Arial" w:hAnsi="Arial"/>
        </w:rPr>
        <w:t>:</w:t>
      </w:r>
    </w:p>
    <w:p w14:paraId="02F0F671" w14:textId="77777777" w:rsidR="00D112F2" w:rsidRDefault="00D112F2">
      <w:pPr>
        <w:pStyle w:val="BodyA"/>
        <w:ind w:left="720" w:hanging="720"/>
        <w:rPr>
          <w:rFonts w:ascii="Arial" w:eastAsia="Arial" w:hAnsi="Arial" w:cs="Arial"/>
          <w:b/>
          <w:bCs/>
        </w:rPr>
      </w:pPr>
    </w:p>
    <w:p w14:paraId="712AF031" w14:textId="77777777" w:rsidR="00D112F2" w:rsidRDefault="002738DB">
      <w:pPr>
        <w:pStyle w:val="BodyA"/>
        <w:ind w:left="720"/>
        <w:rPr>
          <w:rFonts w:ascii="Arial" w:eastAsia="Arial" w:hAnsi="Arial" w:cs="Arial"/>
        </w:rPr>
      </w:pPr>
      <w:r>
        <w:rPr>
          <w:rFonts w:ascii="Arial" w:hAnsi="Arial"/>
        </w:rPr>
        <w:t>I am the joint author of two books (leading role in both books</w:t>
      </w:r>
      <w:proofErr w:type="gramStart"/>
      <w:r>
        <w:rPr>
          <w:rFonts w:ascii="Arial" w:hAnsi="Arial"/>
        </w:rPr>
        <w:t>) :</w:t>
      </w:r>
      <w:proofErr w:type="gramEnd"/>
    </w:p>
    <w:p w14:paraId="174D68EA" w14:textId="77777777" w:rsidR="00D112F2" w:rsidRDefault="00D112F2">
      <w:pPr>
        <w:pStyle w:val="BodyA"/>
        <w:ind w:left="720" w:hanging="720"/>
        <w:rPr>
          <w:rFonts w:ascii="Arial" w:eastAsia="Arial" w:hAnsi="Arial" w:cs="Arial"/>
        </w:rPr>
      </w:pPr>
    </w:p>
    <w:p w14:paraId="0FBE8CC9" w14:textId="77777777" w:rsidR="00D112F2" w:rsidRDefault="002738DB">
      <w:pPr>
        <w:pStyle w:val="BodyA"/>
        <w:numPr>
          <w:ilvl w:val="0"/>
          <w:numId w:val="2"/>
        </w:numPr>
        <w:rPr>
          <w:rFonts w:ascii="Arial" w:hAnsi="Arial"/>
        </w:rPr>
      </w:pPr>
      <w:r>
        <w:rPr>
          <w:rFonts w:ascii="Arial" w:hAnsi="Arial"/>
        </w:rPr>
        <w:t>Multiple Choice Questions in ENT Surgery</w:t>
      </w:r>
    </w:p>
    <w:p w14:paraId="1C2BC234" w14:textId="77777777" w:rsidR="00D112F2" w:rsidRDefault="00D112F2">
      <w:pPr>
        <w:pStyle w:val="BodyA"/>
        <w:rPr>
          <w:rFonts w:ascii="Arial" w:eastAsia="Arial" w:hAnsi="Arial" w:cs="Arial"/>
        </w:rPr>
      </w:pPr>
    </w:p>
    <w:p w14:paraId="55C60DCB" w14:textId="77777777" w:rsidR="00D112F2" w:rsidRDefault="002738DB">
      <w:pPr>
        <w:pStyle w:val="BodyA"/>
        <w:ind w:firstLine="720"/>
        <w:rPr>
          <w:rFonts w:ascii="Arial" w:eastAsia="Arial" w:hAnsi="Arial" w:cs="Arial"/>
        </w:rPr>
      </w:pPr>
      <w:r>
        <w:rPr>
          <w:rFonts w:ascii="Arial" w:hAnsi="Arial"/>
        </w:rPr>
        <w:t xml:space="preserve">(b) A Wolfe </w:t>
      </w:r>
      <w:proofErr w:type="spellStart"/>
      <w:r>
        <w:rPr>
          <w:rFonts w:ascii="Arial" w:hAnsi="Arial"/>
        </w:rPr>
        <w:t>Colour</w:t>
      </w:r>
      <w:proofErr w:type="spellEnd"/>
      <w:r>
        <w:rPr>
          <w:rFonts w:ascii="Arial" w:hAnsi="Arial"/>
        </w:rPr>
        <w:t xml:space="preserve"> Atlas of </w:t>
      </w:r>
      <w:proofErr w:type="spellStart"/>
      <w:r>
        <w:rPr>
          <w:rFonts w:ascii="Arial" w:hAnsi="Arial"/>
        </w:rPr>
        <w:t>Fibreoptic</w:t>
      </w:r>
      <w:proofErr w:type="spellEnd"/>
      <w:r>
        <w:rPr>
          <w:rFonts w:ascii="Arial" w:hAnsi="Arial"/>
        </w:rPr>
        <w:t xml:space="preserve"> Endoscopy of the Upper Respiratory Tract</w:t>
      </w:r>
    </w:p>
    <w:p w14:paraId="2A0C1AD6" w14:textId="77777777" w:rsidR="00D112F2" w:rsidRDefault="00D112F2">
      <w:pPr>
        <w:pStyle w:val="BodyA"/>
        <w:rPr>
          <w:rFonts w:ascii="Arial" w:eastAsia="Arial" w:hAnsi="Arial" w:cs="Arial"/>
          <w:b/>
          <w:bCs/>
        </w:rPr>
      </w:pPr>
    </w:p>
    <w:p w14:paraId="2D6E4169" w14:textId="69BBF34E" w:rsidR="00D112F2" w:rsidRDefault="002738DB">
      <w:pPr>
        <w:pStyle w:val="BodyA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</w:rPr>
        <w:t>Courses:</w:t>
      </w:r>
    </w:p>
    <w:p w14:paraId="79D01F6D" w14:textId="77777777" w:rsidR="00D112F2" w:rsidRDefault="00D112F2">
      <w:pPr>
        <w:pStyle w:val="BodyA"/>
        <w:rPr>
          <w:rFonts w:ascii="Arial" w:eastAsia="Arial" w:hAnsi="Arial" w:cs="Arial"/>
          <w:b/>
          <w:bCs/>
        </w:rPr>
      </w:pPr>
    </w:p>
    <w:p w14:paraId="24A70E62" w14:textId="77777777" w:rsidR="007C2368" w:rsidRDefault="002738DB">
      <w:pPr>
        <w:pStyle w:val="BodyA"/>
        <w:rPr>
          <w:rFonts w:ascii="Arial" w:hAnsi="Arial"/>
        </w:rPr>
      </w:pPr>
      <w:r>
        <w:rPr>
          <w:rFonts w:ascii="Arial" w:hAnsi="Arial"/>
        </w:rPr>
        <w:t xml:space="preserve">I have attended over 100 major courses, both nationally and internationally, and on an annual basis exceed the number of credits for continuing medical education.  In addition, I was visiting Lecturer on the Facial Plastic Surgery course at the Institute of </w:t>
      </w:r>
    </w:p>
    <w:p w14:paraId="154B6DE3" w14:textId="77777777" w:rsidR="007C2368" w:rsidRDefault="002738DB">
      <w:pPr>
        <w:pStyle w:val="BodyA"/>
        <w:rPr>
          <w:rFonts w:ascii="Arial" w:hAnsi="Arial"/>
        </w:rPr>
      </w:pPr>
      <w:r>
        <w:rPr>
          <w:rFonts w:ascii="Arial" w:hAnsi="Arial"/>
        </w:rPr>
        <w:t xml:space="preserve">Laryngology and Otology, </w:t>
      </w:r>
      <w:proofErr w:type="spellStart"/>
      <w:r>
        <w:rPr>
          <w:rFonts w:ascii="Arial" w:hAnsi="Arial"/>
        </w:rPr>
        <w:t>organised</w:t>
      </w:r>
      <w:proofErr w:type="spellEnd"/>
      <w:r>
        <w:rPr>
          <w:rFonts w:ascii="Arial" w:hAnsi="Arial"/>
        </w:rPr>
        <w:t xml:space="preserve"> by </w:t>
      </w:r>
      <w:proofErr w:type="spellStart"/>
      <w:r>
        <w:rPr>
          <w:rFonts w:ascii="Arial" w:hAnsi="Arial"/>
        </w:rPr>
        <w:t>Mr</w:t>
      </w:r>
      <w:proofErr w:type="spellEnd"/>
      <w:r>
        <w:rPr>
          <w:rFonts w:ascii="Arial" w:hAnsi="Arial"/>
        </w:rPr>
        <w:t xml:space="preserve"> T R Bull, on an annual basis (1990-2003).  I regularly lecture locally, and have also lectured nationally, and internationally on a </w:t>
      </w:r>
    </w:p>
    <w:p w14:paraId="405280F9" w14:textId="37DF8704" w:rsidR="00D112F2" w:rsidRDefault="002738DB">
      <w:pPr>
        <w:pStyle w:val="BodyA"/>
        <w:rPr>
          <w:rFonts w:ascii="Arial" w:eastAsia="Arial" w:hAnsi="Arial" w:cs="Arial"/>
        </w:rPr>
      </w:pPr>
      <w:r>
        <w:rPr>
          <w:rFonts w:ascii="Arial" w:hAnsi="Arial"/>
        </w:rPr>
        <w:t>variety of topics.</w:t>
      </w:r>
    </w:p>
    <w:p w14:paraId="382AAB59" w14:textId="77777777" w:rsidR="00D112F2" w:rsidRDefault="00D112F2">
      <w:pPr>
        <w:pStyle w:val="BodyA"/>
        <w:rPr>
          <w:rFonts w:ascii="Arial" w:eastAsia="Arial" w:hAnsi="Arial" w:cs="Arial"/>
        </w:rPr>
      </w:pPr>
    </w:p>
    <w:p w14:paraId="25107EB5" w14:textId="77777777" w:rsidR="007C2368" w:rsidRDefault="002738DB">
      <w:pPr>
        <w:pStyle w:val="BodyA"/>
        <w:rPr>
          <w:rFonts w:ascii="Arial" w:hAnsi="Arial"/>
        </w:rPr>
      </w:pPr>
      <w:r>
        <w:rPr>
          <w:rFonts w:ascii="Arial" w:hAnsi="Arial"/>
        </w:rPr>
        <w:t xml:space="preserve">I am principal examiner and medical lecturer for nurses on the national ear-care course based in Rotherham. I continue to examine medical students (finals and 2nd MB), and interview potential students at Sheffield University for entry into medical school.  I was an Assessor for the Royal College of Surgeons of England, representing their interests on Advisory Appointment Committees (for Consultant Surgeon appointments) </w:t>
      </w:r>
    </w:p>
    <w:p w14:paraId="57FC3578" w14:textId="09C3513E" w:rsidR="00D112F2" w:rsidRDefault="002738DB">
      <w:pPr>
        <w:pStyle w:val="BodyA"/>
        <w:rPr>
          <w:rFonts w:ascii="Arial" w:eastAsia="Arial" w:hAnsi="Arial" w:cs="Arial"/>
        </w:rPr>
      </w:pPr>
      <w:r>
        <w:rPr>
          <w:rFonts w:ascii="Arial" w:hAnsi="Arial"/>
        </w:rPr>
        <w:t>(2005-2</w:t>
      </w:r>
      <w:r w:rsidR="00811156">
        <w:rPr>
          <w:rFonts w:ascii="Arial" w:hAnsi="Arial"/>
        </w:rPr>
        <w:t>0</w:t>
      </w:r>
      <w:r>
        <w:rPr>
          <w:rFonts w:ascii="Arial" w:hAnsi="Arial"/>
        </w:rPr>
        <w:t>15).</w:t>
      </w:r>
    </w:p>
    <w:p w14:paraId="019C2905" w14:textId="77777777" w:rsidR="00D112F2" w:rsidRDefault="00D112F2">
      <w:pPr>
        <w:pStyle w:val="BodyA"/>
        <w:rPr>
          <w:rFonts w:ascii="Arial" w:eastAsia="Arial" w:hAnsi="Arial" w:cs="Arial"/>
          <w:b/>
          <w:bCs/>
        </w:rPr>
      </w:pPr>
    </w:p>
    <w:p w14:paraId="5EDE51EC" w14:textId="77777777" w:rsidR="00D112F2" w:rsidRDefault="00D112F2">
      <w:pPr>
        <w:pStyle w:val="BodyA"/>
        <w:rPr>
          <w:rFonts w:ascii="Arial" w:eastAsia="Arial" w:hAnsi="Arial" w:cs="Arial"/>
          <w:b/>
          <w:bCs/>
        </w:rPr>
      </w:pPr>
    </w:p>
    <w:p w14:paraId="11F9B1EA" w14:textId="77777777" w:rsidR="00D112F2" w:rsidRDefault="00D112F2">
      <w:pPr>
        <w:pStyle w:val="BodyA"/>
        <w:rPr>
          <w:rFonts w:ascii="Arial" w:eastAsia="Arial" w:hAnsi="Arial" w:cs="Arial"/>
          <w:b/>
          <w:bCs/>
        </w:rPr>
      </w:pPr>
    </w:p>
    <w:p w14:paraId="332B2185" w14:textId="77777777" w:rsidR="00D112F2" w:rsidRDefault="00D112F2">
      <w:pPr>
        <w:pStyle w:val="BodyA"/>
        <w:rPr>
          <w:rFonts w:ascii="Arial" w:eastAsia="Arial" w:hAnsi="Arial" w:cs="Arial"/>
          <w:b/>
          <w:bCs/>
        </w:rPr>
      </w:pPr>
    </w:p>
    <w:p w14:paraId="18B1B80C" w14:textId="77777777" w:rsidR="00D112F2" w:rsidRDefault="00D112F2">
      <w:pPr>
        <w:pStyle w:val="BodyA"/>
        <w:rPr>
          <w:rFonts w:ascii="Arial" w:eastAsia="Arial" w:hAnsi="Arial" w:cs="Arial"/>
          <w:b/>
          <w:bCs/>
        </w:rPr>
      </w:pPr>
    </w:p>
    <w:p w14:paraId="74EE57D5" w14:textId="77777777" w:rsidR="00D112F2" w:rsidRDefault="00D112F2">
      <w:pPr>
        <w:pStyle w:val="BodyA"/>
        <w:rPr>
          <w:rFonts w:ascii="Arial" w:eastAsia="Arial" w:hAnsi="Arial" w:cs="Arial"/>
          <w:b/>
          <w:bCs/>
        </w:rPr>
      </w:pPr>
    </w:p>
    <w:p w14:paraId="76AC7E69" w14:textId="77777777" w:rsidR="00D112F2" w:rsidRDefault="00D112F2">
      <w:pPr>
        <w:pStyle w:val="BodyA"/>
      </w:pPr>
    </w:p>
    <w:p w14:paraId="527A820C" w14:textId="77777777" w:rsidR="00D112F2" w:rsidRDefault="00D112F2">
      <w:pPr>
        <w:pStyle w:val="BodyA"/>
      </w:pPr>
    </w:p>
    <w:p w14:paraId="40DBE299" w14:textId="77777777" w:rsidR="00D112F2" w:rsidRDefault="00D112F2">
      <w:pPr>
        <w:pStyle w:val="BodyA"/>
      </w:pPr>
    </w:p>
    <w:p w14:paraId="4E90D20F" w14:textId="77777777" w:rsidR="00D112F2" w:rsidRDefault="00D112F2">
      <w:pPr>
        <w:pStyle w:val="BodyA"/>
      </w:pPr>
    </w:p>
    <w:p w14:paraId="24D7786C" w14:textId="77777777" w:rsidR="00D112F2" w:rsidRDefault="00D112F2">
      <w:pPr>
        <w:pStyle w:val="BodyA"/>
      </w:pPr>
    </w:p>
    <w:p w14:paraId="79337B15" w14:textId="77777777" w:rsidR="00D112F2" w:rsidRDefault="00D112F2">
      <w:pPr>
        <w:pStyle w:val="BodyA"/>
      </w:pPr>
    </w:p>
    <w:p w14:paraId="4705C924" w14:textId="77777777" w:rsidR="00D112F2" w:rsidRDefault="00D112F2">
      <w:pPr>
        <w:pStyle w:val="BodyA"/>
      </w:pPr>
    </w:p>
    <w:p w14:paraId="4402554D" w14:textId="77777777" w:rsidR="00D112F2" w:rsidRDefault="00D112F2">
      <w:pPr>
        <w:pStyle w:val="BodyA"/>
      </w:pPr>
    </w:p>
    <w:p w14:paraId="288F420B" w14:textId="77777777" w:rsidR="00D112F2" w:rsidRDefault="002738DB">
      <w:pPr>
        <w:pStyle w:val="BodyA"/>
        <w:rPr>
          <w:rFonts w:ascii="Arial" w:eastAsia="Arial" w:hAnsi="Arial" w:cs="Arial"/>
        </w:rPr>
      </w:pPr>
      <w:r>
        <w:rPr>
          <w:rFonts w:ascii="Arial" w:hAnsi="Arial"/>
          <w:b/>
          <w:bCs/>
        </w:rPr>
        <w:t xml:space="preserve">Membership of Learned </w:t>
      </w:r>
      <w:proofErr w:type="gramStart"/>
      <w:r>
        <w:rPr>
          <w:rFonts w:ascii="Arial" w:hAnsi="Arial"/>
          <w:b/>
          <w:bCs/>
        </w:rPr>
        <w:t>Societies</w:t>
      </w:r>
      <w:r>
        <w:rPr>
          <w:rFonts w:ascii="Arial" w:hAnsi="Arial"/>
        </w:rPr>
        <w:t xml:space="preserve"> :</w:t>
      </w:r>
      <w:proofErr w:type="gramEnd"/>
    </w:p>
    <w:p w14:paraId="1AE55606" w14:textId="77777777" w:rsidR="00D112F2" w:rsidRDefault="00D112F2">
      <w:pPr>
        <w:pStyle w:val="BodyA"/>
        <w:rPr>
          <w:rFonts w:ascii="Arial" w:eastAsia="Arial" w:hAnsi="Arial" w:cs="Arial"/>
        </w:rPr>
      </w:pPr>
    </w:p>
    <w:p w14:paraId="6B21D63B" w14:textId="77777777" w:rsidR="00D112F2" w:rsidRDefault="002738DB">
      <w:pPr>
        <w:pStyle w:val="BodyA"/>
        <w:rPr>
          <w:rFonts w:ascii="Arial" w:eastAsia="Arial" w:hAnsi="Arial" w:cs="Arial"/>
        </w:rPr>
      </w:pPr>
      <w:r>
        <w:rPr>
          <w:rFonts w:ascii="Arial" w:hAnsi="Arial"/>
        </w:rPr>
        <w:t>Fellow of the Royal Society of Medicine</w:t>
      </w:r>
    </w:p>
    <w:p w14:paraId="0C247C2A" w14:textId="77777777" w:rsidR="00D112F2" w:rsidRDefault="002738DB">
      <w:pPr>
        <w:pStyle w:val="BodyA"/>
        <w:rPr>
          <w:rFonts w:ascii="Arial" w:eastAsia="Arial" w:hAnsi="Arial" w:cs="Arial"/>
        </w:rPr>
      </w:pPr>
      <w:r>
        <w:rPr>
          <w:rFonts w:ascii="Arial" w:hAnsi="Arial"/>
        </w:rPr>
        <w:t xml:space="preserve">Member of the European Academy of Facial Plastic Surgery </w:t>
      </w:r>
    </w:p>
    <w:p w14:paraId="6EBC0BEE" w14:textId="77777777" w:rsidR="00D112F2" w:rsidRDefault="002738DB">
      <w:pPr>
        <w:pStyle w:val="BodyA"/>
        <w:rPr>
          <w:rFonts w:ascii="Arial" w:eastAsia="Arial" w:hAnsi="Arial" w:cs="Arial"/>
        </w:rPr>
      </w:pPr>
      <w:r>
        <w:rPr>
          <w:rFonts w:ascii="Arial" w:hAnsi="Arial"/>
        </w:rPr>
        <w:t>Member of the British Association of Otolaryngologists and Head and Neck Surgeons</w:t>
      </w:r>
    </w:p>
    <w:p w14:paraId="3F229DE6" w14:textId="77777777" w:rsidR="00D112F2" w:rsidRDefault="002738DB">
      <w:pPr>
        <w:pStyle w:val="BodyA"/>
        <w:rPr>
          <w:rFonts w:ascii="Arial" w:eastAsia="Arial" w:hAnsi="Arial" w:cs="Arial"/>
        </w:rPr>
      </w:pPr>
      <w:r>
        <w:rPr>
          <w:rFonts w:ascii="Arial" w:hAnsi="Arial"/>
        </w:rPr>
        <w:t>Member of North of England ENT Society (former Council Member)</w:t>
      </w:r>
    </w:p>
    <w:p w14:paraId="2E1064E3" w14:textId="77777777" w:rsidR="00D112F2" w:rsidRDefault="002738DB">
      <w:pPr>
        <w:pStyle w:val="BodyA"/>
        <w:rPr>
          <w:rFonts w:ascii="Arial" w:eastAsia="Arial" w:hAnsi="Arial" w:cs="Arial"/>
        </w:rPr>
      </w:pPr>
      <w:r>
        <w:rPr>
          <w:rFonts w:ascii="Arial" w:hAnsi="Arial"/>
        </w:rPr>
        <w:t>Member of the Politzer Society</w:t>
      </w:r>
    </w:p>
    <w:p w14:paraId="45FB1442" w14:textId="77777777" w:rsidR="00D112F2" w:rsidRDefault="00D112F2">
      <w:pPr>
        <w:pStyle w:val="BodyA"/>
        <w:rPr>
          <w:rFonts w:ascii="Arial" w:eastAsia="Arial" w:hAnsi="Arial" w:cs="Arial"/>
        </w:rPr>
      </w:pPr>
    </w:p>
    <w:p w14:paraId="4C44FFDE" w14:textId="77777777" w:rsidR="00D112F2" w:rsidRDefault="00D112F2">
      <w:pPr>
        <w:pStyle w:val="BodyA"/>
        <w:rPr>
          <w:rFonts w:ascii="Arial" w:eastAsia="Arial" w:hAnsi="Arial" w:cs="Arial"/>
        </w:rPr>
      </w:pPr>
    </w:p>
    <w:p w14:paraId="0E18C3F7" w14:textId="77777777" w:rsidR="00D112F2" w:rsidRDefault="002738DB">
      <w:pPr>
        <w:pStyle w:val="BodyA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</w:rPr>
        <w:t xml:space="preserve">Medico-Legal </w:t>
      </w:r>
      <w:proofErr w:type="gramStart"/>
      <w:r>
        <w:rPr>
          <w:rFonts w:ascii="Arial" w:hAnsi="Arial"/>
          <w:b/>
          <w:bCs/>
        </w:rPr>
        <w:t>Work :</w:t>
      </w:r>
      <w:proofErr w:type="gramEnd"/>
    </w:p>
    <w:p w14:paraId="672285D0" w14:textId="77777777" w:rsidR="00D112F2" w:rsidRDefault="00D112F2">
      <w:pPr>
        <w:pStyle w:val="BodyA"/>
        <w:rPr>
          <w:rFonts w:ascii="Arial" w:eastAsia="Arial" w:hAnsi="Arial" w:cs="Arial"/>
          <w:b/>
          <w:bCs/>
        </w:rPr>
      </w:pPr>
    </w:p>
    <w:p w14:paraId="2E0E591F" w14:textId="77777777" w:rsidR="007C2368" w:rsidRDefault="002738DB">
      <w:pPr>
        <w:pStyle w:val="BodyA"/>
        <w:rPr>
          <w:rFonts w:ascii="Arial" w:hAnsi="Arial"/>
        </w:rPr>
      </w:pPr>
      <w:r>
        <w:rPr>
          <w:rFonts w:ascii="Arial" w:hAnsi="Arial"/>
        </w:rPr>
        <w:t xml:space="preserve">I have carried out medico-legal work for 30 years.  I have seen over 10,000 patients.  Many relate to claims for industrial deafness, although I also carry out other cases </w:t>
      </w:r>
    </w:p>
    <w:p w14:paraId="32746769" w14:textId="04D9AEAA" w:rsidR="00D112F2" w:rsidRDefault="002738DB">
      <w:pPr>
        <w:pStyle w:val="BodyA"/>
        <w:rPr>
          <w:rFonts w:ascii="Arial" w:eastAsia="Arial" w:hAnsi="Arial" w:cs="Arial"/>
        </w:rPr>
      </w:pPr>
      <w:r>
        <w:rPr>
          <w:rFonts w:ascii="Arial" w:hAnsi="Arial"/>
        </w:rPr>
        <w:t xml:space="preserve">related to personal injury within the realms of my expertise (rhinoplasty, otology, general adult and </w:t>
      </w:r>
      <w:proofErr w:type="spellStart"/>
      <w:r>
        <w:rPr>
          <w:rFonts w:ascii="Arial" w:hAnsi="Arial"/>
        </w:rPr>
        <w:t>paediatric</w:t>
      </w:r>
      <w:proofErr w:type="spellEnd"/>
      <w:r>
        <w:rPr>
          <w:rFonts w:ascii="Arial" w:hAnsi="Arial"/>
        </w:rPr>
        <w:t xml:space="preserve"> ENT).  For industrial deafness cases, approximately 90-95% of the work is on behalf of the Plaintiff and approximately 5% on behalf of the Defendant, with occasional cases as SJE work, issuing reports as a joint expert for both parties.  I attend court on 6 occasions per year.</w:t>
      </w:r>
    </w:p>
    <w:p w14:paraId="36B001BC" w14:textId="77777777" w:rsidR="00D112F2" w:rsidRDefault="00D112F2">
      <w:pPr>
        <w:pStyle w:val="BodyA"/>
        <w:rPr>
          <w:rFonts w:ascii="Arial" w:eastAsia="Arial" w:hAnsi="Arial" w:cs="Arial"/>
        </w:rPr>
      </w:pPr>
    </w:p>
    <w:p w14:paraId="193F53EE" w14:textId="77777777" w:rsidR="00D112F2" w:rsidRDefault="002738DB">
      <w:pPr>
        <w:pStyle w:val="BodyA"/>
        <w:rPr>
          <w:rFonts w:ascii="Arial" w:eastAsia="Arial" w:hAnsi="Arial" w:cs="Arial"/>
        </w:rPr>
      </w:pPr>
      <w:r>
        <w:rPr>
          <w:rFonts w:ascii="Arial" w:hAnsi="Arial"/>
        </w:rPr>
        <w:t>For non-noise deafness cases I deal with clinical negligence/personal injury claims for both defendant and claimant in approximately a 50/50 ratio.</w:t>
      </w:r>
    </w:p>
    <w:p w14:paraId="2D8381A4" w14:textId="77777777" w:rsidR="00D112F2" w:rsidRDefault="00D112F2">
      <w:pPr>
        <w:pStyle w:val="BodyA"/>
        <w:rPr>
          <w:rFonts w:ascii="Arial" w:eastAsia="Arial" w:hAnsi="Arial" w:cs="Arial"/>
        </w:rPr>
      </w:pPr>
    </w:p>
    <w:p w14:paraId="2911428D" w14:textId="77777777" w:rsidR="00D112F2" w:rsidRDefault="002738DB">
      <w:pPr>
        <w:pStyle w:val="Heading1AA"/>
        <w:ind w:firstLine="0"/>
      </w:pPr>
      <w:r>
        <w:t>Medico-Legal Courses, Societies, and Entries</w:t>
      </w:r>
    </w:p>
    <w:p w14:paraId="1632EA20" w14:textId="77777777" w:rsidR="00D112F2" w:rsidRDefault="00D112F2">
      <w:pPr>
        <w:pStyle w:val="BodyA"/>
        <w:rPr>
          <w:rFonts w:ascii="Arial" w:eastAsia="Arial" w:hAnsi="Arial" w:cs="Arial"/>
          <w:b/>
          <w:bCs/>
        </w:rPr>
      </w:pPr>
    </w:p>
    <w:p w14:paraId="3A4C8B5E" w14:textId="77777777" w:rsidR="00D112F2" w:rsidRDefault="002738DB">
      <w:pPr>
        <w:pStyle w:val="BodyA"/>
        <w:rPr>
          <w:rFonts w:ascii="Arial" w:eastAsia="Arial" w:hAnsi="Arial" w:cs="Arial"/>
        </w:rPr>
      </w:pPr>
      <w:r>
        <w:rPr>
          <w:rFonts w:ascii="Arial" w:hAnsi="Arial"/>
        </w:rPr>
        <w:t>Medico-Legal Course on Noise Induced Hearing Loss - Nottingham (Professor Ross Coles - 1999)</w:t>
      </w:r>
    </w:p>
    <w:p w14:paraId="258B6267" w14:textId="77777777" w:rsidR="00D112F2" w:rsidRDefault="00D112F2">
      <w:pPr>
        <w:pStyle w:val="BodyA"/>
        <w:rPr>
          <w:rFonts w:ascii="Arial" w:eastAsia="Arial" w:hAnsi="Arial" w:cs="Arial"/>
        </w:rPr>
      </w:pPr>
    </w:p>
    <w:p w14:paraId="6F4AC74E" w14:textId="77777777" w:rsidR="00D112F2" w:rsidRDefault="002738DB">
      <w:pPr>
        <w:pStyle w:val="BodyA"/>
        <w:rPr>
          <w:rFonts w:ascii="Arial" w:eastAsia="Arial" w:hAnsi="Arial" w:cs="Arial"/>
        </w:rPr>
      </w:pPr>
      <w:r>
        <w:rPr>
          <w:rFonts w:ascii="Arial" w:hAnsi="Arial"/>
        </w:rPr>
        <w:t>Writing Medical Reports Course - Leeds (</w:t>
      </w:r>
      <w:proofErr w:type="spellStart"/>
      <w:r>
        <w:rPr>
          <w:rFonts w:ascii="Arial" w:hAnsi="Arial"/>
        </w:rPr>
        <w:t>organised</w:t>
      </w:r>
      <w:proofErr w:type="spellEnd"/>
      <w:r>
        <w:rPr>
          <w:rFonts w:ascii="Arial" w:hAnsi="Arial"/>
        </w:rPr>
        <w:t xml:space="preserve"> by Schering-Plough) 2000</w:t>
      </w:r>
    </w:p>
    <w:p w14:paraId="22CCFCE4" w14:textId="77777777" w:rsidR="00D112F2" w:rsidRDefault="00D112F2">
      <w:pPr>
        <w:pStyle w:val="BodyA"/>
        <w:rPr>
          <w:rFonts w:ascii="Arial" w:eastAsia="Arial" w:hAnsi="Arial" w:cs="Arial"/>
        </w:rPr>
      </w:pPr>
    </w:p>
    <w:p w14:paraId="2D0E6C8E" w14:textId="77777777" w:rsidR="00D112F2" w:rsidRDefault="002738DB">
      <w:pPr>
        <w:pStyle w:val="BodyA"/>
        <w:rPr>
          <w:rFonts w:ascii="Arial" w:eastAsia="Arial" w:hAnsi="Arial" w:cs="Arial"/>
        </w:rPr>
      </w:pPr>
      <w:r>
        <w:rPr>
          <w:rFonts w:ascii="Arial" w:hAnsi="Arial"/>
        </w:rPr>
        <w:t>Expert Recognition Association of Personal Injury Lawyers (APIL) - 1</w:t>
      </w:r>
      <w:r>
        <w:rPr>
          <w:rFonts w:ascii="Arial" w:hAnsi="Arial"/>
          <w:vertAlign w:val="superscript"/>
        </w:rPr>
        <w:t>st</w:t>
      </w:r>
      <w:r>
        <w:rPr>
          <w:rFonts w:ascii="Arial" w:hAnsi="Arial"/>
        </w:rPr>
        <w:t xml:space="preserve"> Tier Expert</w:t>
      </w:r>
    </w:p>
    <w:p w14:paraId="1D674021" w14:textId="77777777" w:rsidR="00D112F2" w:rsidRDefault="00D112F2">
      <w:pPr>
        <w:pStyle w:val="BodyA"/>
        <w:ind w:firstLine="720"/>
        <w:rPr>
          <w:rFonts w:ascii="Arial" w:eastAsia="Arial" w:hAnsi="Arial" w:cs="Arial"/>
        </w:rPr>
      </w:pPr>
    </w:p>
    <w:p w14:paraId="1D1402D7" w14:textId="77777777" w:rsidR="00D112F2" w:rsidRDefault="002738DB">
      <w:pPr>
        <w:pStyle w:val="BodyA"/>
        <w:rPr>
          <w:rFonts w:ascii="Arial" w:eastAsia="Arial" w:hAnsi="Arial" w:cs="Arial"/>
        </w:rPr>
      </w:pPr>
      <w:r>
        <w:rPr>
          <w:rFonts w:ascii="Arial" w:hAnsi="Arial"/>
        </w:rPr>
        <w:t>UK register of Expert Witnesses</w:t>
      </w:r>
      <w:proofErr w:type="gramStart"/>
      <w:r>
        <w:rPr>
          <w:rFonts w:ascii="Arial" w:hAnsi="Arial"/>
        </w:rPr>
        <w:t xml:space="preserve">   (</w:t>
      </w:r>
      <w:proofErr w:type="gramEnd"/>
      <w:r>
        <w:rPr>
          <w:rFonts w:ascii="Arial" w:hAnsi="Arial"/>
        </w:rPr>
        <w:t>expert no 1921)</w:t>
      </w:r>
    </w:p>
    <w:p w14:paraId="23BDA535" w14:textId="77777777" w:rsidR="00D112F2" w:rsidRDefault="00D112F2">
      <w:pPr>
        <w:pStyle w:val="BodyA"/>
        <w:rPr>
          <w:rFonts w:ascii="Arial" w:eastAsia="Arial" w:hAnsi="Arial" w:cs="Arial"/>
        </w:rPr>
      </w:pPr>
    </w:p>
    <w:p w14:paraId="3D77B773" w14:textId="77777777" w:rsidR="00D112F2" w:rsidRDefault="002738DB">
      <w:pPr>
        <w:pStyle w:val="BodyA"/>
        <w:rPr>
          <w:rFonts w:ascii="Arial" w:eastAsia="Arial" w:hAnsi="Arial" w:cs="Arial"/>
        </w:rPr>
      </w:pPr>
      <w:r>
        <w:rPr>
          <w:rFonts w:ascii="Arial" w:hAnsi="Arial"/>
        </w:rPr>
        <w:t>Society of Expert Witnesses member</w:t>
      </w:r>
    </w:p>
    <w:p w14:paraId="34C57E69" w14:textId="77777777" w:rsidR="00D112F2" w:rsidRDefault="00D112F2">
      <w:pPr>
        <w:pStyle w:val="BodyA"/>
        <w:rPr>
          <w:rFonts w:ascii="Arial" w:eastAsia="Arial" w:hAnsi="Arial" w:cs="Arial"/>
        </w:rPr>
      </w:pPr>
    </w:p>
    <w:p w14:paraId="178F4E80" w14:textId="7462DB10" w:rsidR="00D112F2" w:rsidRDefault="002738DB">
      <w:pPr>
        <w:pStyle w:val="BodyA"/>
        <w:rPr>
          <w:rFonts w:ascii="Arial" w:eastAsia="Arial" w:hAnsi="Arial" w:cs="Arial"/>
        </w:rPr>
      </w:pPr>
      <w:r>
        <w:rPr>
          <w:rFonts w:ascii="Arial" w:hAnsi="Arial"/>
        </w:rPr>
        <w:t>Bond Solon Expert Witness Course 2004, 2006, 2007,2008, 2009, 2010, 2011, 2012, 2013, 2014, 2015, 2016, 2018</w:t>
      </w:r>
      <w:r w:rsidR="00BB7200">
        <w:rPr>
          <w:rFonts w:ascii="Arial" w:hAnsi="Arial"/>
        </w:rPr>
        <w:t>,</w:t>
      </w:r>
      <w:r w:rsidR="00403445">
        <w:rPr>
          <w:rFonts w:ascii="Arial" w:hAnsi="Arial"/>
        </w:rPr>
        <w:t xml:space="preserve"> 2019</w:t>
      </w:r>
      <w:r w:rsidR="00F15292">
        <w:rPr>
          <w:rFonts w:ascii="Arial" w:hAnsi="Arial"/>
        </w:rPr>
        <w:t>,</w:t>
      </w:r>
      <w:r w:rsidR="00BB7200">
        <w:rPr>
          <w:rFonts w:ascii="Arial" w:hAnsi="Arial"/>
        </w:rPr>
        <w:t xml:space="preserve"> 2020</w:t>
      </w:r>
      <w:r w:rsidR="00212352">
        <w:rPr>
          <w:rFonts w:ascii="Arial" w:hAnsi="Arial"/>
        </w:rPr>
        <w:t>,</w:t>
      </w:r>
      <w:r w:rsidR="00F15292">
        <w:rPr>
          <w:rFonts w:ascii="Arial" w:hAnsi="Arial"/>
        </w:rPr>
        <w:t xml:space="preserve"> 2021</w:t>
      </w:r>
      <w:r w:rsidR="00C5586F">
        <w:rPr>
          <w:rFonts w:ascii="Arial" w:hAnsi="Arial"/>
        </w:rPr>
        <w:t>,</w:t>
      </w:r>
      <w:r w:rsidR="00212352">
        <w:rPr>
          <w:rFonts w:ascii="Arial" w:hAnsi="Arial"/>
        </w:rPr>
        <w:t xml:space="preserve"> 2022</w:t>
      </w:r>
      <w:r w:rsidR="00DB416D">
        <w:rPr>
          <w:rFonts w:ascii="Arial" w:hAnsi="Arial"/>
        </w:rPr>
        <w:t>,</w:t>
      </w:r>
      <w:r w:rsidR="00C5586F">
        <w:rPr>
          <w:rFonts w:ascii="Arial" w:hAnsi="Arial"/>
        </w:rPr>
        <w:t xml:space="preserve"> 2023</w:t>
      </w:r>
      <w:r w:rsidR="00DB416D">
        <w:rPr>
          <w:rFonts w:ascii="Arial" w:hAnsi="Arial"/>
        </w:rPr>
        <w:t xml:space="preserve"> and 2024</w:t>
      </w:r>
    </w:p>
    <w:p w14:paraId="6FC33B7F" w14:textId="77777777" w:rsidR="00D112F2" w:rsidRDefault="00D112F2">
      <w:pPr>
        <w:pStyle w:val="BodyA"/>
        <w:ind w:firstLine="720"/>
        <w:rPr>
          <w:rFonts w:ascii="Arial" w:eastAsia="Arial" w:hAnsi="Arial" w:cs="Arial"/>
        </w:rPr>
      </w:pPr>
    </w:p>
    <w:p w14:paraId="2FCE5D6A" w14:textId="77777777" w:rsidR="00D112F2" w:rsidRDefault="002738DB">
      <w:pPr>
        <w:pStyle w:val="BodyA"/>
        <w:rPr>
          <w:rFonts w:ascii="Arial" w:eastAsia="Arial" w:hAnsi="Arial" w:cs="Arial"/>
        </w:rPr>
      </w:pPr>
      <w:r>
        <w:rPr>
          <w:rFonts w:ascii="Arial" w:hAnsi="Arial"/>
        </w:rPr>
        <w:t>Annual Meeting of Society of Expert Witnesses 2004</w:t>
      </w:r>
    </w:p>
    <w:p w14:paraId="1AE2831A" w14:textId="77777777" w:rsidR="00D112F2" w:rsidRDefault="00D112F2">
      <w:pPr>
        <w:pStyle w:val="BodyA"/>
        <w:ind w:firstLine="720"/>
        <w:rPr>
          <w:rFonts w:ascii="Arial" w:eastAsia="Arial" w:hAnsi="Arial" w:cs="Arial"/>
        </w:rPr>
      </w:pPr>
    </w:p>
    <w:p w14:paraId="7ECC3CE1" w14:textId="77777777" w:rsidR="00D112F2" w:rsidRDefault="002738DB">
      <w:pPr>
        <w:pStyle w:val="BodyA"/>
        <w:rPr>
          <w:rFonts w:ascii="Arial" w:eastAsia="Arial" w:hAnsi="Arial" w:cs="Arial"/>
        </w:rPr>
      </w:pPr>
      <w:r>
        <w:rPr>
          <w:rFonts w:ascii="Arial" w:hAnsi="Arial"/>
        </w:rPr>
        <w:t>Expert Witness Directory 2007 (entry 4928)</w:t>
      </w:r>
    </w:p>
    <w:p w14:paraId="7C488C08" w14:textId="77777777" w:rsidR="00D112F2" w:rsidRDefault="00D112F2">
      <w:pPr>
        <w:pStyle w:val="BodyA"/>
        <w:rPr>
          <w:rFonts w:ascii="Arial" w:eastAsia="Arial" w:hAnsi="Arial" w:cs="Arial"/>
        </w:rPr>
      </w:pPr>
    </w:p>
    <w:p w14:paraId="0630F856" w14:textId="24338C8E" w:rsidR="00D112F2" w:rsidRDefault="002738DB">
      <w:pPr>
        <w:pStyle w:val="BodyA"/>
        <w:rPr>
          <w:rFonts w:ascii="Arial" w:eastAsia="Arial" w:hAnsi="Arial" w:cs="Arial"/>
        </w:rPr>
      </w:pPr>
      <w:r>
        <w:rPr>
          <w:rFonts w:ascii="Arial" w:hAnsi="Arial"/>
        </w:rPr>
        <w:t xml:space="preserve">Lectures to legal colleagues (APIL course, </w:t>
      </w:r>
      <w:proofErr w:type="spellStart"/>
      <w:r>
        <w:rPr>
          <w:rFonts w:ascii="Arial" w:hAnsi="Arial"/>
        </w:rPr>
        <w:t>Dere</w:t>
      </w:r>
      <w:proofErr w:type="spellEnd"/>
      <w:r>
        <w:rPr>
          <w:rFonts w:ascii="Arial" w:hAnsi="Arial"/>
        </w:rPr>
        <w:t xml:space="preserve"> Street Chambers, various solicitor firms </w:t>
      </w:r>
      <w:proofErr w:type="spellStart"/>
      <w:r>
        <w:rPr>
          <w:rFonts w:ascii="Arial" w:hAnsi="Arial"/>
        </w:rPr>
        <w:t>etc</w:t>
      </w:r>
      <w:proofErr w:type="spellEnd"/>
      <w:r>
        <w:rPr>
          <w:rFonts w:ascii="Arial" w:hAnsi="Arial"/>
        </w:rPr>
        <w:t>)</w:t>
      </w:r>
    </w:p>
    <w:p w14:paraId="1FB39E3C" w14:textId="77777777" w:rsidR="00D112F2" w:rsidRDefault="00D112F2">
      <w:pPr>
        <w:pStyle w:val="BodyA"/>
        <w:rPr>
          <w:rFonts w:ascii="Arial" w:eastAsia="Arial" w:hAnsi="Arial" w:cs="Arial"/>
        </w:rPr>
      </w:pPr>
    </w:p>
    <w:p w14:paraId="48CA36F8" w14:textId="77777777" w:rsidR="00D112F2" w:rsidRDefault="00D112F2">
      <w:pPr>
        <w:pStyle w:val="BodyA"/>
        <w:rPr>
          <w:rFonts w:ascii="Arial" w:eastAsia="Arial" w:hAnsi="Arial" w:cs="Arial"/>
        </w:rPr>
      </w:pPr>
    </w:p>
    <w:p w14:paraId="10AB9366" w14:textId="77777777" w:rsidR="00D112F2" w:rsidRDefault="00D112F2">
      <w:pPr>
        <w:pStyle w:val="BodyA"/>
        <w:ind w:firstLine="720"/>
        <w:rPr>
          <w:rFonts w:ascii="Arial" w:eastAsia="Arial" w:hAnsi="Arial" w:cs="Arial"/>
        </w:rPr>
      </w:pPr>
    </w:p>
    <w:p w14:paraId="21427896" w14:textId="77777777" w:rsidR="00D112F2" w:rsidRDefault="00D112F2">
      <w:pPr>
        <w:pStyle w:val="BodyA"/>
        <w:ind w:firstLine="720"/>
        <w:rPr>
          <w:rFonts w:ascii="Arial" w:eastAsia="Arial" w:hAnsi="Arial" w:cs="Arial"/>
        </w:rPr>
      </w:pPr>
    </w:p>
    <w:p w14:paraId="0E18E5BE" w14:textId="77777777" w:rsidR="00D112F2" w:rsidRDefault="002738DB">
      <w:pPr>
        <w:pStyle w:val="Heading1AA"/>
        <w:ind w:firstLine="0"/>
      </w:pPr>
      <w:r>
        <w:lastRenderedPageBreak/>
        <w:t>Areas of Expertise</w:t>
      </w:r>
    </w:p>
    <w:p w14:paraId="6C3255EE" w14:textId="77777777" w:rsidR="00D112F2" w:rsidRDefault="00D112F2">
      <w:pPr>
        <w:pStyle w:val="BodyA"/>
      </w:pPr>
    </w:p>
    <w:p w14:paraId="6217763B" w14:textId="77777777" w:rsidR="00D112F2" w:rsidRDefault="002738DB">
      <w:pPr>
        <w:pStyle w:val="BodyA"/>
        <w:rPr>
          <w:rFonts w:ascii="Arial" w:eastAsia="Arial" w:hAnsi="Arial" w:cs="Arial"/>
        </w:rPr>
      </w:pPr>
      <w:r>
        <w:rPr>
          <w:rFonts w:ascii="Arial" w:hAnsi="Arial"/>
        </w:rPr>
        <w:t>I have issued medico-legal reports since 1988, and issued many thousands of reports, I therefore have sufficient experience to deal with most problems.</w:t>
      </w:r>
    </w:p>
    <w:p w14:paraId="391FAF7E" w14:textId="77777777" w:rsidR="00D112F2" w:rsidRDefault="00D112F2">
      <w:pPr>
        <w:pStyle w:val="BodyA"/>
      </w:pPr>
    </w:p>
    <w:p w14:paraId="74556641" w14:textId="77777777" w:rsidR="007D71CF" w:rsidRDefault="002738DB">
      <w:pPr>
        <w:pStyle w:val="BodyA"/>
        <w:tabs>
          <w:tab w:val="left" w:pos="720"/>
        </w:tabs>
        <w:rPr>
          <w:rFonts w:ascii="Arial" w:hAnsi="Arial"/>
        </w:rPr>
      </w:pPr>
      <w:r>
        <w:rPr>
          <w:rFonts w:ascii="Arial" w:hAnsi="Arial"/>
          <w:b/>
          <w:bCs/>
        </w:rPr>
        <w:t>Otology</w:t>
      </w:r>
      <w:r>
        <w:rPr>
          <w:rFonts w:ascii="Arial" w:hAnsi="Arial"/>
        </w:rPr>
        <w:t xml:space="preserve">, noise-induced hearing loss, otosclerosis and stapedectomy, mastoid and other ear diseases, </w:t>
      </w:r>
      <w:r>
        <w:rPr>
          <w:rFonts w:ascii="Arial" w:hAnsi="Arial"/>
          <w:b/>
          <w:bCs/>
        </w:rPr>
        <w:t>rhinoplasty</w:t>
      </w:r>
      <w:r>
        <w:rPr>
          <w:rFonts w:ascii="Arial" w:hAnsi="Arial"/>
        </w:rPr>
        <w:t xml:space="preserve">, bat ears, general ENT (tonsils, nasal septal surgery </w:t>
      </w:r>
      <w:proofErr w:type="spellStart"/>
      <w:r>
        <w:rPr>
          <w:rFonts w:ascii="Arial" w:hAnsi="Arial"/>
        </w:rPr>
        <w:t>etc</w:t>
      </w:r>
      <w:proofErr w:type="spellEnd"/>
      <w:r>
        <w:rPr>
          <w:rFonts w:ascii="Arial" w:hAnsi="Arial"/>
        </w:rPr>
        <w:t xml:space="preserve">), </w:t>
      </w:r>
    </w:p>
    <w:p w14:paraId="0F9C4A7F" w14:textId="68A3F0AF" w:rsidR="00D112F2" w:rsidRDefault="002738DB">
      <w:pPr>
        <w:pStyle w:val="BodyA"/>
        <w:tabs>
          <w:tab w:val="left" w:pos="720"/>
        </w:tabs>
        <w:rPr>
          <w:rFonts w:ascii="Arial" w:eastAsia="Arial" w:hAnsi="Arial" w:cs="Arial"/>
        </w:rPr>
      </w:pPr>
      <w:r>
        <w:rPr>
          <w:rFonts w:ascii="Arial" w:hAnsi="Arial"/>
        </w:rPr>
        <w:t xml:space="preserve">examples of cases I will deal </w:t>
      </w:r>
      <w:proofErr w:type="gramStart"/>
      <w:r>
        <w:rPr>
          <w:rFonts w:ascii="Arial" w:hAnsi="Arial"/>
        </w:rPr>
        <w:t>with;</w:t>
      </w:r>
      <w:proofErr w:type="gramEnd"/>
    </w:p>
    <w:p w14:paraId="79E295D1" w14:textId="77777777" w:rsidR="00D112F2" w:rsidRDefault="00D112F2">
      <w:pPr>
        <w:pStyle w:val="BodyA"/>
        <w:tabs>
          <w:tab w:val="left" w:pos="720"/>
        </w:tabs>
        <w:rPr>
          <w:rFonts w:ascii="Arial" w:eastAsia="Arial" w:hAnsi="Arial" w:cs="Arial"/>
        </w:rPr>
      </w:pPr>
    </w:p>
    <w:p w14:paraId="2D05EBBF" w14:textId="77777777" w:rsidR="007C2368" w:rsidRPr="007C2368" w:rsidRDefault="002738DB">
      <w:pPr>
        <w:pStyle w:val="BodyA"/>
        <w:numPr>
          <w:ilvl w:val="0"/>
          <w:numId w:val="4"/>
        </w:numPr>
      </w:pPr>
      <w:r>
        <w:rPr>
          <w:rFonts w:ascii="Arial" w:hAnsi="Arial"/>
        </w:rPr>
        <w:t xml:space="preserve">ear disease-all aspects including NIHL (noise-induced hearing loss), head injuries, whiplash causing tinnitus, tinnitus other aspects, dizziness/vertigo, post-operative complications, consent issues, ototoxicity-(I have carried out over 3000 major </w:t>
      </w:r>
      <w:proofErr w:type="gramStart"/>
      <w:r>
        <w:rPr>
          <w:rFonts w:ascii="Arial" w:hAnsi="Arial"/>
        </w:rPr>
        <w:t>ear</w:t>
      </w:r>
      <w:proofErr w:type="gramEnd"/>
      <w:r>
        <w:rPr>
          <w:rFonts w:ascii="Arial" w:hAnsi="Arial"/>
        </w:rPr>
        <w:t xml:space="preserve"> </w:t>
      </w:r>
    </w:p>
    <w:p w14:paraId="049A6F29" w14:textId="777DB7ED" w:rsidR="00D112F2" w:rsidRDefault="002738DB">
      <w:pPr>
        <w:pStyle w:val="BodyA"/>
        <w:numPr>
          <w:ilvl w:val="0"/>
          <w:numId w:val="4"/>
        </w:numPr>
      </w:pPr>
      <w:r>
        <w:rPr>
          <w:rFonts w:ascii="Arial" w:hAnsi="Arial"/>
        </w:rPr>
        <w:t>operations)</w:t>
      </w:r>
    </w:p>
    <w:p w14:paraId="33A731AA" w14:textId="77777777" w:rsidR="00D112F2" w:rsidRDefault="002738DB">
      <w:pPr>
        <w:pStyle w:val="BodyA"/>
        <w:numPr>
          <w:ilvl w:val="0"/>
          <w:numId w:val="4"/>
        </w:numPr>
      </w:pPr>
      <w:r>
        <w:rPr>
          <w:rFonts w:ascii="Arial" w:hAnsi="Arial"/>
        </w:rPr>
        <w:t xml:space="preserve">facial plastic surgery-rhinoplasty (over 3000 cases), bat ears, skin </w:t>
      </w:r>
      <w:proofErr w:type="spellStart"/>
      <w:r>
        <w:rPr>
          <w:rFonts w:ascii="Arial" w:hAnsi="Arial"/>
        </w:rPr>
        <w:t>tumours</w:t>
      </w:r>
      <w:proofErr w:type="spellEnd"/>
    </w:p>
    <w:p w14:paraId="30292252" w14:textId="77777777" w:rsidR="00D112F2" w:rsidRDefault="002738DB">
      <w:pPr>
        <w:pStyle w:val="BodyA"/>
        <w:numPr>
          <w:ilvl w:val="0"/>
          <w:numId w:val="4"/>
        </w:numPr>
      </w:pPr>
      <w:r>
        <w:rPr>
          <w:rFonts w:ascii="Arial" w:hAnsi="Arial"/>
        </w:rPr>
        <w:t>general rhinology - septoplasty, sinus surgery, nasal obstruction</w:t>
      </w:r>
    </w:p>
    <w:p w14:paraId="35167C48" w14:textId="77777777" w:rsidR="00D112F2" w:rsidRDefault="002738DB">
      <w:pPr>
        <w:pStyle w:val="BodyA"/>
        <w:numPr>
          <w:ilvl w:val="0"/>
          <w:numId w:val="4"/>
        </w:numPr>
      </w:pPr>
      <w:r>
        <w:rPr>
          <w:rFonts w:ascii="Arial" w:hAnsi="Arial"/>
        </w:rPr>
        <w:t>tonsils and adenoids</w:t>
      </w:r>
    </w:p>
    <w:p w14:paraId="3AAA9D7D" w14:textId="77777777" w:rsidR="00D112F2" w:rsidRDefault="002738DB">
      <w:pPr>
        <w:pStyle w:val="BodyA"/>
        <w:numPr>
          <w:ilvl w:val="0"/>
          <w:numId w:val="4"/>
        </w:numPr>
      </w:pPr>
      <w:r>
        <w:rPr>
          <w:rFonts w:ascii="Arial" w:hAnsi="Arial"/>
        </w:rPr>
        <w:t>endoscopic ENT complications</w:t>
      </w:r>
    </w:p>
    <w:p w14:paraId="3E689B41" w14:textId="77777777" w:rsidR="00D112F2" w:rsidRDefault="00D112F2">
      <w:pPr>
        <w:pStyle w:val="BodyA"/>
        <w:tabs>
          <w:tab w:val="left" w:pos="720"/>
        </w:tabs>
        <w:rPr>
          <w:rFonts w:ascii="Arial" w:eastAsia="Arial" w:hAnsi="Arial" w:cs="Arial"/>
        </w:rPr>
      </w:pPr>
    </w:p>
    <w:p w14:paraId="4E18D418" w14:textId="77777777" w:rsidR="00D112F2" w:rsidRDefault="002738DB">
      <w:pPr>
        <w:pStyle w:val="BodyA"/>
        <w:tabs>
          <w:tab w:val="left" w:pos="720"/>
        </w:tabs>
        <w:rPr>
          <w:rFonts w:ascii="Arial" w:eastAsia="Arial" w:hAnsi="Arial" w:cs="Arial"/>
        </w:rPr>
      </w:pPr>
      <w:r>
        <w:rPr>
          <w:rFonts w:ascii="Arial" w:hAnsi="Arial"/>
        </w:rPr>
        <w:t>*I DO NOT DEAL WITH THYROID DISEASE OR HEAD AND NECK MALIGNANCY*</w:t>
      </w:r>
    </w:p>
    <w:p w14:paraId="298D8180" w14:textId="77777777" w:rsidR="00D112F2" w:rsidRDefault="00D112F2">
      <w:pPr>
        <w:pStyle w:val="BodyA"/>
        <w:tabs>
          <w:tab w:val="left" w:pos="720"/>
        </w:tabs>
        <w:rPr>
          <w:rFonts w:ascii="Arial" w:eastAsia="Arial" w:hAnsi="Arial" w:cs="Arial"/>
        </w:rPr>
      </w:pPr>
    </w:p>
    <w:p w14:paraId="34ADCABE" w14:textId="77777777" w:rsidR="00D112F2" w:rsidRDefault="00D112F2">
      <w:pPr>
        <w:pStyle w:val="BodyA"/>
        <w:tabs>
          <w:tab w:val="left" w:pos="720"/>
        </w:tabs>
        <w:rPr>
          <w:rFonts w:ascii="Arial" w:eastAsia="Arial" w:hAnsi="Arial" w:cs="Arial"/>
        </w:rPr>
      </w:pPr>
    </w:p>
    <w:p w14:paraId="0A479A31" w14:textId="77777777" w:rsidR="00D112F2" w:rsidRDefault="00D112F2">
      <w:pPr>
        <w:pStyle w:val="Heading1AA"/>
        <w:ind w:firstLine="0"/>
      </w:pPr>
    </w:p>
    <w:p w14:paraId="77F301FE" w14:textId="77777777" w:rsidR="00D112F2" w:rsidRDefault="002738DB">
      <w:pPr>
        <w:pStyle w:val="Heading1AA"/>
        <w:ind w:firstLine="0"/>
      </w:pPr>
      <w:r>
        <w:t>Terms and Fees</w:t>
      </w:r>
    </w:p>
    <w:p w14:paraId="40A07651" w14:textId="77777777" w:rsidR="00D112F2" w:rsidRDefault="00D112F2">
      <w:pPr>
        <w:pStyle w:val="BodyA"/>
        <w:ind w:firstLine="720"/>
        <w:rPr>
          <w:rFonts w:ascii="Arial" w:eastAsia="Arial" w:hAnsi="Arial" w:cs="Arial"/>
        </w:rPr>
      </w:pPr>
    </w:p>
    <w:p w14:paraId="66E7E3CE" w14:textId="77777777" w:rsidR="00D112F2" w:rsidRDefault="002738DB">
      <w:pPr>
        <w:pStyle w:val="BodyA"/>
        <w:jc w:val="both"/>
        <w:rPr>
          <w:rFonts w:ascii="Arial" w:eastAsia="Arial" w:hAnsi="Arial" w:cs="Arial"/>
        </w:rPr>
      </w:pPr>
      <w:r>
        <w:rPr>
          <w:rFonts w:ascii="Arial" w:hAnsi="Arial"/>
        </w:rPr>
        <w:t>My waiting list is approximately 1 month, with reports turned around in approximately 1 month, subject to review of medical records, and any other specific matters requiring extra attention.</w:t>
      </w:r>
    </w:p>
    <w:p w14:paraId="691B42A1" w14:textId="77777777" w:rsidR="00D112F2" w:rsidRDefault="00D112F2">
      <w:pPr>
        <w:pStyle w:val="BodyA"/>
        <w:ind w:left="720"/>
        <w:jc w:val="both"/>
        <w:rPr>
          <w:rFonts w:ascii="Arial" w:eastAsia="Arial" w:hAnsi="Arial" w:cs="Arial"/>
        </w:rPr>
      </w:pPr>
    </w:p>
    <w:p w14:paraId="55D810CD" w14:textId="73C50D98" w:rsidR="00D112F2" w:rsidRDefault="002738DB">
      <w:pPr>
        <w:pStyle w:val="BodyA"/>
        <w:jc w:val="both"/>
        <w:rPr>
          <w:rFonts w:ascii="Arial" w:eastAsia="Arial" w:hAnsi="Arial" w:cs="Arial"/>
        </w:rPr>
      </w:pPr>
      <w:r>
        <w:rPr>
          <w:rFonts w:ascii="Arial" w:hAnsi="Arial"/>
        </w:rPr>
        <w:t>My fee is £2</w:t>
      </w:r>
      <w:r w:rsidR="00811156">
        <w:rPr>
          <w:rFonts w:ascii="Arial" w:hAnsi="Arial"/>
        </w:rPr>
        <w:t>5</w:t>
      </w:r>
      <w:r>
        <w:rPr>
          <w:rFonts w:ascii="Arial" w:hAnsi="Arial"/>
        </w:rPr>
        <w:t>0 per hour plus VAT. A simple industrial deafness report would typically cost £</w:t>
      </w:r>
      <w:r w:rsidR="00212352">
        <w:rPr>
          <w:rFonts w:ascii="Arial" w:hAnsi="Arial"/>
        </w:rPr>
        <w:t>7</w:t>
      </w:r>
      <w:r w:rsidR="00181331">
        <w:rPr>
          <w:rFonts w:ascii="Arial" w:hAnsi="Arial"/>
        </w:rPr>
        <w:t>5</w:t>
      </w:r>
      <w:r>
        <w:rPr>
          <w:rFonts w:ascii="Arial" w:hAnsi="Arial"/>
        </w:rPr>
        <w:t>0 for the report including consultation, audiogram and review of medical records, plus VAT, and a complex personal injury/medical negligence case being in the region of £2000</w:t>
      </w:r>
      <w:r w:rsidR="00811156">
        <w:rPr>
          <w:rFonts w:ascii="Arial" w:hAnsi="Arial"/>
        </w:rPr>
        <w:t xml:space="preserve"> + VAT,</w:t>
      </w:r>
      <w:r>
        <w:rPr>
          <w:rFonts w:ascii="Arial" w:hAnsi="Arial"/>
        </w:rPr>
        <w:t xml:space="preserve"> depending on the time involved.</w:t>
      </w:r>
    </w:p>
    <w:p w14:paraId="5D095B0B" w14:textId="77777777" w:rsidR="00D112F2" w:rsidRDefault="00D112F2">
      <w:pPr>
        <w:pStyle w:val="BodyA"/>
        <w:jc w:val="both"/>
        <w:rPr>
          <w:rFonts w:ascii="Arial" w:eastAsia="Arial" w:hAnsi="Arial" w:cs="Arial"/>
        </w:rPr>
      </w:pPr>
    </w:p>
    <w:p w14:paraId="4AF69547" w14:textId="77777777" w:rsidR="00D112F2" w:rsidRDefault="00D112F2">
      <w:pPr>
        <w:pStyle w:val="BodyA"/>
        <w:tabs>
          <w:tab w:val="left" w:pos="720"/>
        </w:tabs>
        <w:rPr>
          <w:rFonts w:ascii="Arial" w:eastAsia="Arial" w:hAnsi="Arial" w:cs="Arial"/>
        </w:rPr>
      </w:pPr>
    </w:p>
    <w:p w14:paraId="70C9AE4A" w14:textId="77777777" w:rsidR="00D112F2" w:rsidRDefault="00D112F2">
      <w:pPr>
        <w:pStyle w:val="BodyA"/>
        <w:tabs>
          <w:tab w:val="left" w:pos="720"/>
        </w:tabs>
        <w:rPr>
          <w:rFonts w:ascii="Arial" w:eastAsia="Arial" w:hAnsi="Arial" w:cs="Arial"/>
        </w:rPr>
      </w:pPr>
    </w:p>
    <w:p w14:paraId="04304380" w14:textId="77777777" w:rsidR="00D112F2" w:rsidRDefault="00D112F2">
      <w:pPr>
        <w:pStyle w:val="BodyA"/>
        <w:tabs>
          <w:tab w:val="left" w:pos="720"/>
        </w:tabs>
        <w:rPr>
          <w:rFonts w:ascii="Arial" w:eastAsia="Arial" w:hAnsi="Arial" w:cs="Arial"/>
        </w:rPr>
      </w:pPr>
    </w:p>
    <w:p w14:paraId="4A9A274B" w14:textId="77777777" w:rsidR="00D112F2" w:rsidRDefault="002738DB">
      <w:pPr>
        <w:pStyle w:val="BodyA"/>
        <w:jc w:val="both"/>
        <w:rPr>
          <w:rFonts w:ascii="Arial" w:eastAsia="Arial" w:hAnsi="Arial" w:cs="Arial"/>
        </w:rPr>
      </w:pPr>
      <w:r>
        <w:rPr>
          <w:rFonts w:ascii="Arial" w:hAnsi="Arial"/>
          <w:u w:val="single"/>
        </w:rPr>
        <w:t>CONSULTATION ADDRESSES</w:t>
      </w:r>
    </w:p>
    <w:p w14:paraId="16E23F04" w14:textId="77777777" w:rsidR="00D112F2" w:rsidRDefault="00D112F2">
      <w:pPr>
        <w:pStyle w:val="BodyA"/>
        <w:ind w:left="720"/>
        <w:jc w:val="both"/>
        <w:rPr>
          <w:rFonts w:ascii="Arial" w:eastAsia="Arial" w:hAnsi="Arial" w:cs="Arial"/>
          <w:u w:val="single"/>
        </w:rPr>
      </w:pPr>
    </w:p>
    <w:p w14:paraId="00983CF8" w14:textId="77777777" w:rsidR="00D112F2" w:rsidRDefault="00D112F2">
      <w:pPr>
        <w:pStyle w:val="BodyA"/>
        <w:ind w:left="720"/>
        <w:jc w:val="both"/>
        <w:rPr>
          <w:rFonts w:ascii="Arial" w:eastAsia="Arial" w:hAnsi="Arial" w:cs="Arial"/>
        </w:rPr>
      </w:pPr>
    </w:p>
    <w:p w14:paraId="6B67B8A1" w14:textId="77777777" w:rsidR="00D112F2" w:rsidRDefault="002738DB">
      <w:pPr>
        <w:pStyle w:val="BodyA"/>
        <w:jc w:val="both"/>
        <w:rPr>
          <w:rFonts w:ascii="Arial" w:eastAsia="Arial" w:hAnsi="Arial" w:cs="Arial"/>
        </w:rPr>
      </w:pPr>
      <w:r>
        <w:rPr>
          <w:rFonts w:ascii="Arial" w:hAnsi="Arial"/>
        </w:rPr>
        <w:t>Park Hill Hospital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0522DDB9" w14:textId="77777777" w:rsidR="00D112F2" w:rsidRDefault="002738DB">
      <w:pPr>
        <w:pStyle w:val="BodyA"/>
        <w:jc w:val="both"/>
        <w:rPr>
          <w:rFonts w:ascii="Arial" w:eastAsia="Arial" w:hAnsi="Arial" w:cs="Arial"/>
        </w:rPr>
      </w:pPr>
      <w:r>
        <w:rPr>
          <w:rFonts w:ascii="Arial" w:hAnsi="Arial"/>
        </w:rPr>
        <w:t>Thorne Road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25A0AA25" w14:textId="77777777" w:rsidR="00D112F2" w:rsidRDefault="002738DB">
      <w:pPr>
        <w:pStyle w:val="BodyA"/>
        <w:ind w:left="4320" w:hanging="4320"/>
        <w:jc w:val="both"/>
        <w:rPr>
          <w:rFonts w:ascii="Arial" w:eastAsia="Arial" w:hAnsi="Arial" w:cs="Arial"/>
        </w:rPr>
      </w:pPr>
      <w:r>
        <w:rPr>
          <w:rFonts w:ascii="Arial" w:hAnsi="Arial"/>
        </w:rPr>
        <w:t>Doncaster DN2 5</w:t>
      </w:r>
      <w:r>
        <w:rPr>
          <w:rFonts w:ascii="Arial" w:hAnsi="Arial"/>
          <w:vertAlign w:val="superscript"/>
        </w:rPr>
        <w:t xml:space="preserve"> </w:t>
      </w:r>
      <w:r>
        <w:rPr>
          <w:rFonts w:ascii="Arial" w:hAnsi="Arial"/>
        </w:rPr>
        <w:t>TH</w:t>
      </w:r>
      <w:r>
        <w:rPr>
          <w:rFonts w:ascii="Arial" w:hAnsi="Arial"/>
        </w:rPr>
        <w:tab/>
      </w:r>
    </w:p>
    <w:p w14:paraId="1FAC202A" w14:textId="77777777" w:rsidR="00D112F2" w:rsidRDefault="002738DB">
      <w:pPr>
        <w:pStyle w:val="BodyA"/>
        <w:jc w:val="both"/>
        <w:rPr>
          <w:rFonts w:ascii="Arial" w:eastAsia="Arial" w:hAnsi="Arial" w:cs="Arial"/>
        </w:rPr>
      </w:pPr>
      <w:r>
        <w:rPr>
          <w:rFonts w:ascii="Arial" w:hAnsi="Arial"/>
          <w:b/>
          <w:bCs/>
          <w:i/>
          <w:iCs/>
          <w:u w:val="single"/>
        </w:rPr>
        <w:t>(</w:t>
      </w:r>
      <w:r>
        <w:rPr>
          <w:rFonts w:ascii="Arial" w:hAnsi="Arial"/>
          <w:u w:val="single"/>
        </w:rPr>
        <w:t>mailing address</w:t>
      </w:r>
      <w:r>
        <w:rPr>
          <w:rFonts w:ascii="Arial" w:hAnsi="Arial"/>
        </w:rPr>
        <w:t>)</w:t>
      </w:r>
    </w:p>
    <w:p w14:paraId="295AB31E" w14:textId="77777777" w:rsidR="00D112F2" w:rsidRDefault="00D112F2">
      <w:pPr>
        <w:pStyle w:val="BodyA"/>
        <w:jc w:val="both"/>
        <w:rPr>
          <w:rFonts w:ascii="Arial" w:eastAsia="Arial" w:hAnsi="Arial" w:cs="Arial"/>
        </w:rPr>
      </w:pPr>
    </w:p>
    <w:p w14:paraId="7A407CBE" w14:textId="77777777" w:rsidR="00D112F2" w:rsidRDefault="002738DB">
      <w:pPr>
        <w:pStyle w:val="BodyA"/>
        <w:jc w:val="both"/>
        <w:rPr>
          <w:rFonts w:ascii="Arial" w:eastAsia="Arial" w:hAnsi="Arial" w:cs="Arial"/>
        </w:rPr>
      </w:pPr>
      <w:r>
        <w:rPr>
          <w:rFonts w:ascii="Arial" w:hAnsi="Arial"/>
        </w:rPr>
        <w:t>Thornbury Hospital</w:t>
      </w:r>
    </w:p>
    <w:p w14:paraId="16FE6C6D" w14:textId="77777777" w:rsidR="00D112F2" w:rsidRDefault="002738DB">
      <w:pPr>
        <w:pStyle w:val="BodyA"/>
        <w:jc w:val="both"/>
        <w:rPr>
          <w:rFonts w:ascii="Arial" w:eastAsia="Arial" w:hAnsi="Arial" w:cs="Arial"/>
        </w:rPr>
      </w:pPr>
      <w:r>
        <w:rPr>
          <w:rFonts w:ascii="Arial" w:hAnsi="Arial"/>
        </w:rPr>
        <w:t>312 Fulwood Road</w:t>
      </w:r>
    </w:p>
    <w:p w14:paraId="39925E8D" w14:textId="77777777" w:rsidR="00D112F2" w:rsidRDefault="002738DB">
      <w:pPr>
        <w:pStyle w:val="BodyA"/>
        <w:jc w:val="both"/>
        <w:rPr>
          <w:rFonts w:ascii="Arial" w:hAnsi="Arial"/>
        </w:rPr>
      </w:pPr>
      <w:r>
        <w:rPr>
          <w:rFonts w:ascii="Arial" w:hAnsi="Arial"/>
        </w:rPr>
        <w:t xml:space="preserve">Sheffield S10 3BR </w:t>
      </w:r>
    </w:p>
    <w:p w14:paraId="7F1ED5C0" w14:textId="77777777" w:rsidR="00DB416D" w:rsidRDefault="00DB416D">
      <w:pPr>
        <w:pStyle w:val="BodyA"/>
        <w:jc w:val="both"/>
        <w:rPr>
          <w:rFonts w:ascii="Arial" w:hAnsi="Arial"/>
        </w:rPr>
      </w:pPr>
    </w:p>
    <w:p w14:paraId="277FEE14" w14:textId="77777777" w:rsidR="00DB416D" w:rsidRDefault="00DB416D">
      <w:pPr>
        <w:pStyle w:val="BodyA"/>
        <w:jc w:val="both"/>
        <w:rPr>
          <w:rFonts w:ascii="Arial" w:hAnsi="Arial"/>
        </w:rPr>
      </w:pPr>
    </w:p>
    <w:p w14:paraId="51E8B3B6" w14:textId="52071617" w:rsidR="00DB416D" w:rsidRDefault="00DB416D">
      <w:pPr>
        <w:pStyle w:val="BodyA"/>
        <w:jc w:val="both"/>
        <w:rPr>
          <w:rFonts w:ascii="Arial" w:hAnsi="Arial"/>
        </w:rPr>
      </w:pPr>
      <w:r>
        <w:rPr>
          <w:rFonts w:ascii="Arial" w:hAnsi="Arial"/>
        </w:rPr>
        <w:lastRenderedPageBreak/>
        <w:t xml:space="preserve">The </w:t>
      </w:r>
      <w:proofErr w:type="spellStart"/>
      <w:r>
        <w:rPr>
          <w:rFonts w:ascii="Arial" w:hAnsi="Arial"/>
        </w:rPr>
        <w:t>Coriel</w:t>
      </w:r>
      <w:proofErr w:type="spellEnd"/>
      <w:r>
        <w:rPr>
          <w:rFonts w:ascii="Arial" w:hAnsi="Arial"/>
        </w:rPr>
        <w:t xml:space="preserve"> Clinic</w:t>
      </w:r>
    </w:p>
    <w:p w14:paraId="67CB7532" w14:textId="63DB8D9A" w:rsidR="00DB416D" w:rsidRDefault="00DB416D">
      <w:pPr>
        <w:pStyle w:val="BodyA"/>
        <w:jc w:val="both"/>
        <w:rPr>
          <w:rFonts w:ascii="Arial" w:hAnsi="Arial"/>
        </w:rPr>
      </w:pPr>
      <w:r>
        <w:rPr>
          <w:rFonts w:ascii="Arial" w:hAnsi="Arial"/>
        </w:rPr>
        <w:t>138 Beckett Road</w:t>
      </w:r>
    </w:p>
    <w:p w14:paraId="00256492" w14:textId="0FEE5153" w:rsidR="00DB416D" w:rsidRDefault="00DB416D">
      <w:pPr>
        <w:pStyle w:val="BodyA"/>
        <w:jc w:val="both"/>
        <w:rPr>
          <w:rFonts w:ascii="Arial" w:hAnsi="Arial"/>
        </w:rPr>
      </w:pPr>
      <w:r>
        <w:rPr>
          <w:rFonts w:ascii="Arial" w:hAnsi="Arial"/>
        </w:rPr>
        <w:t>Doncaster</w:t>
      </w:r>
    </w:p>
    <w:p w14:paraId="118B805A" w14:textId="686D22D8" w:rsidR="00DB416D" w:rsidRDefault="00DB416D">
      <w:pPr>
        <w:pStyle w:val="BodyA"/>
        <w:jc w:val="both"/>
        <w:rPr>
          <w:rFonts w:ascii="Arial" w:hAnsi="Arial"/>
        </w:rPr>
      </w:pPr>
      <w:r>
        <w:rPr>
          <w:rFonts w:ascii="Arial" w:hAnsi="Arial"/>
        </w:rPr>
        <w:t>DN2 4BA</w:t>
      </w:r>
    </w:p>
    <w:p w14:paraId="24904DF6" w14:textId="77777777" w:rsidR="00DB416D" w:rsidRDefault="00DB416D">
      <w:pPr>
        <w:pStyle w:val="BodyA"/>
        <w:jc w:val="both"/>
        <w:rPr>
          <w:rFonts w:ascii="Arial" w:hAnsi="Arial"/>
        </w:rPr>
      </w:pPr>
    </w:p>
    <w:p w14:paraId="09A28A69" w14:textId="5429E719" w:rsidR="00DB416D" w:rsidRDefault="00DB416D">
      <w:pPr>
        <w:pStyle w:val="BodyA"/>
        <w:jc w:val="both"/>
        <w:rPr>
          <w:rFonts w:ascii="Arial" w:hAnsi="Arial"/>
        </w:rPr>
      </w:pPr>
      <w:r>
        <w:rPr>
          <w:rFonts w:ascii="Arial" w:hAnsi="Arial"/>
        </w:rPr>
        <w:t>Parkhead Consultancy</w:t>
      </w:r>
    </w:p>
    <w:p w14:paraId="456698D4" w14:textId="43F2D8DE" w:rsidR="00DB416D" w:rsidRDefault="00DB416D">
      <w:pPr>
        <w:pStyle w:val="BodyA"/>
        <w:jc w:val="both"/>
        <w:rPr>
          <w:rFonts w:ascii="Arial" w:hAnsi="Arial"/>
        </w:rPr>
      </w:pPr>
      <w:r>
        <w:rPr>
          <w:rFonts w:ascii="Arial" w:hAnsi="Arial"/>
        </w:rPr>
        <w:t xml:space="preserve">356 </w:t>
      </w:r>
      <w:proofErr w:type="spellStart"/>
      <w:r>
        <w:rPr>
          <w:rFonts w:ascii="Arial" w:hAnsi="Arial"/>
        </w:rPr>
        <w:t>Ecclesall</w:t>
      </w:r>
      <w:proofErr w:type="spellEnd"/>
      <w:r>
        <w:rPr>
          <w:rFonts w:ascii="Arial" w:hAnsi="Arial"/>
        </w:rPr>
        <w:t xml:space="preserve"> Road South</w:t>
      </w:r>
    </w:p>
    <w:p w14:paraId="1BAC4B49" w14:textId="78661893" w:rsidR="00DB416D" w:rsidRDefault="00DB416D">
      <w:pPr>
        <w:pStyle w:val="BodyA"/>
        <w:jc w:val="both"/>
        <w:rPr>
          <w:rFonts w:ascii="Arial" w:hAnsi="Arial"/>
        </w:rPr>
      </w:pPr>
      <w:r>
        <w:rPr>
          <w:rFonts w:ascii="Arial" w:hAnsi="Arial"/>
        </w:rPr>
        <w:t>Sheffield</w:t>
      </w:r>
    </w:p>
    <w:p w14:paraId="77CE85D0" w14:textId="3626C079" w:rsidR="00DB416D" w:rsidRDefault="00DB416D">
      <w:pPr>
        <w:pStyle w:val="BodyA"/>
        <w:jc w:val="both"/>
        <w:rPr>
          <w:rFonts w:ascii="Arial" w:eastAsia="Arial" w:hAnsi="Arial" w:cs="Arial"/>
        </w:rPr>
      </w:pPr>
      <w:r>
        <w:rPr>
          <w:rFonts w:ascii="Arial" w:hAnsi="Arial"/>
        </w:rPr>
        <w:t>S11 9PU</w:t>
      </w:r>
    </w:p>
    <w:p w14:paraId="3F420F9B" w14:textId="77777777" w:rsidR="00D112F2" w:rsidRDefault="00D112F2">
      <w:pPr>
        <w:pStyle w:val="BodyA"/>
        <w:jc w:val="both"/>
      </w:pPr>
    </w:p>
    <w:sectPr w:rsidR="00D112F2" w:rsidSect="009307A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440" w:right="1247" w:bottom="1134" w:left="1247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AD725A" w14:textId="77777777" w:rsidR="00BD44E0" w:rsidRDefault="00BD44E0">
      <w:r>
        <w:separator/>
      </w:r>
    </w:p>
  </w:endnote>
  <w:endnote w:type="continuationSeparator" w:id="0">
    <w:p w14:paraId="62F9E07B" w14:textId="77777777" w:rsidR="00BD44E0" w:rsidRDefault="00BD4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658C34" w14:textId="2F1BBE48" w:rsidR="00D112F2" w:rsidRPr="00403445" w:rsidRDefault="00B41929">
    <w:pPr>
      <w:pStyle w:val="Footer"/>
      <w:ind w:right="360"/>
      <w:rPr>
        <w:lang w:val="en-GB"/>
      </w:rPr>
    </w:pPr>
    <w:r>
      <w:rPr>
        <w:rFonts w:ascii="Arial" w:hAnsi="Arial"/>
        <w:color w:val="121212"/>
        <w:u w:color="121212"/>
        <w:lang w:val="en-GB"/>
      </w:rPr>
      <w:t>February</w:t>
    </w:r>
    <w:r w:rsidR="00403445">
      <w:rPr>
        <w:rFonts w:ascii="Arial" w:hAnsi="Arial"/>
        <w:color w:val="121212"/>
        <w:u w:color="121212"/>
        <w:lang w:val="en-GB"/>
      </w:rPr>
      <w:t xml:space="preserve"> 202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063C76" w14:textId="7A0B184D" w:rsidR="00BB7200" w:rsidRDefault="00212352">
    <w:pPr>
      <w:pStyle w:val="Footer"/>
    </w:pPr>
    <w:r>
      <w:t xml:space="preserve">November </w:t>
    </w:r>
    <w:r w:rsidR="00BB7200">
      <w:t>202</w:t>
    </w:r>
    <w:r w:rsidR="00DB416D">
      <w:t>4</w:t>
    </w:r>
  </w:p>
  <w:p w14:paraId="3C88ABF1" w14:textId="77777777" w:rsidR="00B41929" w:rsidRDefault="00B41929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463086" w14:textId="77777777" w:rsidR="00DB416D" w:rsidRDefault="00DB416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0C1CE7" w14:textId="77777777" w:rsidR="00BD44E0" w:rsidRDefault="00BD44E0">
      <w:r>
        <w:separator/>
      </w:r>
    </w:p>
  </w:footnote>
  <w:footnote w:type="continuationSeparator" w:id="0">
    <w:p w14:paraId="10C93B65" w14:textId="77777777" w:rsidR="00BD44E0" w:rsidRDefault="00BD44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841E10" w14:textId="77777777" w:rsidR="00D112F2" w:rsidRDefault="002738DB">
    <w:pPr>
      <w:pStyle w:val="FreeFormA"/>
    </w:pPr>
    <w:r>
      <w:rPr>
        <w:noProof/>
      </w:rPr>
      <mc:AlternateContent>
        <mc:Choice Requires="wpg">
          <w:drawing>
            <wp:anchor distT="152400" distB="152400" distL="152400" distR="152400" simplePos="0" relativeHeight="251657216" behindDoc="1" locked="0" layoutInCell="1" allowOverlap="1" wp14:anchorId="2844EE75" wp14:editId="777CBFC3">
              <wp:simplePos x="0" y="0"/>
              <wp:positionH relativeFrom="page">
                <wp:posOffset>6768465</wp:posOffset>
              </wp:positionH>
              <wp:positionV relativeFrom="page">
                <wp:posOffset>10006965</wp:posOffset>
              </wp:positionV>
              <wp:extent cx="190521" cy="187208"/>
              <wp:effectExtent l="0" t="0" r="0" b="0"/>
              <wp:wrapNone/>
              <wp:docPr id="1073741830" name="officeArt object" descr="officeArt object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90521" cy="187208"/>
                        <a:chOff x="-1" y="-1"/>
                        <a:chExt cx="190520" cy="187207"/>
                      </a:xfrm>
                    </wpg:grpSpPr>
                    <wps:wsp>
                      <wps:cNvPr id="1073741828" name="Shape 1073741828"/>
                      <wps:cNvSpPr/>
                      <wps:spPr>
                        <a:xfrm>
                          <a:off x="-2" y="-1"/>
                          <a:ext cx="190514" cy="17781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wps:wsp>
                      <wps:cNvPr id="1073741829" name="Shape 1073741829"/>
                      <wps:cNvSpPr txBox="1"/>
                      <wps:spPr>
                        <a:xfrm>
                          <a:off x="0" y="-2"/>
                          <a:ext cx="190520" cy="187209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F29491B" w14:textId="77777777" w:rsidR="00D112F2" w:rsidRDefault="002738DB">
                            <w:pPr>
                              <w:pStyle w:val="Footer"/>
                            </w:pPr>
                            <w:r>
                              <w:fldChar w:fldCharType="begin"/>
                            </w:r>
                            <w:r>
                              <w:instrText xml:space="preserve"> PAGE </w:instrText>
                            </w:r>
                            <w:r>
                              <w:fldChar w:fldCharType="separate"/>
                            </w:r>
                            <w:r>
                              <w:t>4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844EE75" id="officeArt object" o:spid="_x0000_s1026" alt="officeArt object" style="position:absolute;margin-left:532.95pt;margin-top:787.95pt;width:15pt;height:14.75pt;z-index:-251659264;mso-wrap-distance-left:12pt;mso-wrap-distance-top:12pt;mso-wrap-distance-right:12pt;mso-wrap-distance-bottom:12pt;mso-position-horizontal-relative:page;mso-position-vertical-relative:page" coordorigin="-1,-1" coordsize="190520,18720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">
              <v:rect id="Shape 1073741828" o:spid="_x0000_s1027" style="position:absolute;left:-2;top:-1;width:190514;height:17781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" stroked="f" strokeweight="1pt">
                <v:stroke miterlimit="4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073741829" o:spid="_x0000_s1028" type="#_x0000_t202" style="position:absolute;top:-2;width:190520;height:18720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" filled="f" stroked="f" strokeweight="1pt">
                <v:stroke miterlimit="4"/>
                <v:textbox inset="0,0,0,0">
                  <w:txbxContent>
                    <w:p w14:paraId="7F29491B" w14:textId="77777777" w:rsidR="00D112F2" w:rsidRDefault="002738DB">
                      <w:pPr>
                        <w:pStyle w:val="Footer"/>
                      </w:pPr>
                      <w:r>
                        <w:fldChar w:fldCharType="begin"/>
                      </w:r>
                      <w:r>
                        <w:instrText xml:space="preserve"> PAGE </w:instrText>
                      </w:r>
                      <w:r>
                        <w:fldChar w:fldCharType="separate"/>
                      </w:r>
                      <w:r>
                        <w:t>4</w:t>
                      </w:r>
                      <w: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D57AF1" w14:textId="77777777" w:rsidR="00D112F2" w:rsidRDefault="002738DB">
    <w:pPr>
      <w:pStyle w:val="FreeFormA"/>
    </w:pPr>
    <w:r>
      <w:rPr>
        <w:noProof/>
      </w:rPr>
      <mc:AlternateContent>
        <mc:Choice Requires="wpg">
          <w:drawing>
            <wp:anchor distT="152400" distB="152400" distL="152400" distR="152400" simplePos="0" relativeHeight="251658240" behindDoc="1" locked="0" layoutInCell="1" allowOverlap="1" wp14:anchorId="6B69328D" wp14:editId="3DC5394B">
              <wp:simplePos x="0" y="0"/>
              <wp:positionH relativeFrom="page">
                <wp:posOffset>6768465</wp:posOffset>
              </wp:positionH>
              <wp:positionV relativeFrom="page">
                <wp:posOffset>10006965</wp:posOffset>
              </wp:positionV>
              <wp:extent cx="190521" cy="187208"/>
              <wp:effectExtent l="0" t="0" r="0" b="0"/>
              <wp:wrapNone/>
              <wp:docPr id="1073741827" name="officeArt object" descr="officeArt object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90521" cy="187208"/>
                        <a:chOff x="-1" y="-1"/>
                        <a:chExt cx="190520" cy="187207"/>
                      </a:xfrm>
                    </wpg:grpSpPr>
                    <wps:wsp>
                      <wps:cNvPr id="1073741825" name="Shape 1073741825"/>
                      <wps:cNvSpPr/>
                      <wps:spPr>
                        <a:xfrm>
                          <a:off x="-2" y="-1"/>
                          <a:ext cx="190514" cy="17781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  <wps:wsp>
                      <wps:cNvPr id="1073741826" name="Shape 1073741826"/>
                      <wps:cNvSpPr txBox="1"/>
                      <wps:spPr>
                        <a:xfrm>
                          <a:off x="0" y="-2"/>
                          <a:ext cx="190520" cy="187209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7726CEC" w14:textId="77777777" w:rsidR="00D112F2" w:rsidRDefault="002738DB">
                            <w:pPr>
                              <w:pStyle w:val="Footer"/>
                            </w:pPr>
                            <w:r>
                              <w:fldChar w:fldCharType="begin"/>
                            </w:r>
                            <w:r>
                              <w:instrText xml:space="preserve"> PAGE </w:instrText>
                            </w:r>
                            <w:r>
                              <w:fldChar w:fldCharType="separate"/>
                            </w:r>
                            <w:r>
                              <w:t>5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B69328D" id="_x0000_s1029" alt="officeArt object" style="position:absolute;margin-left:532.95pt;margin-top:787.95pt;width:15pt;height:14.75pt;z-index:-251658240;mso-wrap-distance-left:12pt;mso-wrap-distance-top:12pt;mso-wrap-distance-right:12pt;mso-wrap-distance-bottom:12pt;mso-position-horizontal-relative:page;mso-position-vertical-relative:page" coordorigin="-1,-1" coordsize="190520,18720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">
              <v:rect id="Shape 1073741825" o:spid="_x0000_s1030" style="position:absolute;left:-2;top:-1;width:190514;height:17781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" stroked="f" strokeweight="1pt">
                <v:stroke miterlimit="4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073741826" o:spid="_x0000_s1031" type="#_x0000_t202" style="position:absolute;top:-2;width:190520;height:18720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" filled="f" stroked="f" strokeweight="1pt">
                <v:stroke miterlimit="4"/>
                <v:textbox inset="0,0,0,0">
                  <w:txbxContent>
                    <w:p w14:paraId="77726CEC" w14:textId="77777777" w:rsidR="00D112F2" w:rsidRDefault="002738DB">
                      <w:pPr>
                        <w:pStyle w:val="Footer"/>
                      </w:pPr>
                      <w:r>
                        <w:fldChar w:fldCharType="begin"/>
                      </w:r>
                      <w:r>
                        <w:instrText xml:space="preserve"> PAGE </w:instrText>
                      </w:r>
                      <w:r>
                        <w:fldChar w:fldCharType="separate"/>
                      </w:r>
                      <w:r>
                        <w:t>5</w:t>
                      </w:r>
                      <w: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D766AE" w14:textId="77777777" w:rsidR="00403445" w:rsidRDefault="0040344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2044F3"/>
    <w:multiLevelType w:val="multilevel"/>
    <w:tmpl w:val="550C38B8"/>
    <w:styleLink w:val="ImportedStyle1"/>
    <w:lvl w:ilvl="0">
      <w:start w:val="1"/>
      <w:numFmt w:val="lowerLetter"/>
      <w:lvlText w:val="(%1)"/>
      <w:lvlJc w:val="left"/>
      <w:pPr>
        <w:ind w:left="1092" w:hanging="3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nothing"/>
      <w:lvlText w:val="(%1)(%2)"/>
      <w:lvlJc w:val="left"/>
      <w:pPr>
        <w:ind w:left="360" w:hanging="1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nothing"/>
      <w:lvlText w:val="(%1)(%2)(%3)"/>
      <w:lvlJc w:val="left"/>
      <w:pPr>
        <w:ind w:left="720" w:hanging="1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Letter"/>
      <w:suff w:val="nothing"/>
      <w:lvlText w:val="(%1)(%2)(%3)(%4)"/>
      <w:lvlJc w:val="left"/>
      <w:pPr>
        <w:ind w:left="1080" w:hanging="1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(%1)(%2)(%3)(%4)(%5)"/>
      <w:lvlJc w:val="left"/>
      <w:pPr>
        <w:ind w:left="1440" w:hanging="1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Letter"/>
      <w:suff w:val="nothing"/>
      <w:lvlText w:val="(%1)(%2)(%3)(%4)(%5)(%6)"/>
      <w:lvlJc w:val="left"/>
      <w:pPr>
        <w:ind w:left="1800" w:hanging="1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lowerLetter"/>
      <w:suff w:val="nothing"/>
      <w:lvlText w:val="(%1)(%2)(%3)(%4)(%5)(%6)(%7)"/>
      <w:lvlJc w:val="left"/>
      <w:pPr>
        <w:ind w:left="2160" w:hanging="1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(%1)(%2)(%3)(%4)(%5)(%6)(%7)(%8)"/>
      <w:lvlJc w:val="left"/>
      <w:pPr>
        <w:ind w:left="2520" w:hanging="1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Letter"/>
      <w:suff w:val="nothing"/>
      <w:lvlText w:val="(%1)(%2)(%3)(%4)(%5)(%6)(%7)(%8)(%9)"/>
      <w:lvlJc w:val="left"/>
      <w:pPr>
        <w:ind w:left="2880" w:hanging="1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2E8723BC"/>
    <w:multiLevelType w:val="hybridMultilevel"/>
    <w:tmpl w:val="01AA1CD4"/>
    <w:numStyleLink w:val="Bullets"/>
  </w:abstractNum>
  <w:abstractNum w:abstractNumId="2" w15:restartNumberingAfterBreak="0">
    <w:nsid w:val="4BFE24CA"/>
    <w:multiLevelType w:val="hybridMultilevel"/>
    <w:tmpl w:val="01AA1CD4"/>
    <w:styleLink w:val="Bullets"/>
    <w:lvl w:ilvl="0" w:tplc="360A6470">
      <w:start w:val="1"/>
      <w:numFmt w:val="bullet"/>
      <w:lvlText w:val="•"/>
      <w:lvlJc w:val="left"/>
      <w:pPr>
        <w:tabs>
          <w:tab w:val="left" w:pos="720"/>
        </w:tabs>
        <w:ind w:left="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3306102">
      <w:start w:val="1"/>
      <w:numFmt w:val="bullet"/>
      <w:lvlText w:val="•"/>
      <w:lvlJc w:val="left"/>
      <w:pPr>
        <w:ind w:left="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32A2472">
      <w:start w:val="1"/>
      <w:numFmt w:val="bullet"/>
      <w:lvlText w:val="•"/>
      <w:lvlJc w:val="left"/>
      <w:pPr>
        <w:tabs>
          <w:tab w:val="left" w:pos="720"/>
        </w:tabs>
        <w:ind w:left="1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176D986">
      <w:start w:val="1"/>
      <w:numFmt w:val="bullet"/>
      <w:lvlText w:val="•"/>
      <w:lvlJc w:val="left"/>
      <w:pPr>
        <w:tabs>
          <w:tab w:val="left" w:pos="720"/>
        </w:tabs>
        <w:ind w:left="1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9D2F476">
      <w:start w:val="1"/>
      <w:numFmt w:val="bullet"/>
      <w:lvlText w:val="•"/>
      <w:lvlJc w:val="left"/>
      <w:pPr>
        <w:tabs>
          <w:tab w:val="left" w:pos="720"/>
        </w:tabs>
        <w:ind w:left="25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49ACCE2">
      <w:start w:val="1"/>
      <w:numFmt w:val="bullet"/>
      <w:lvlText w:val="•"/>
      <w:lvlJc w:val="left"/>
      <w:pPr>
        <w:tabs>
          <w:tab w:val="left" w:pos="720"/>
        </w:tabs>
        <w:ind w:left="31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57AD3E2">
      <w:start w:val="1"/>
      <w:numFmt w:val="bullet"/>
      <w:lvlText w:val="•"/>
      <w:lvlJc w:val="left"/>
      <w:pPr>
        <w:tabs>
          <w:tab w:val="left" w:pos="720"/>
        </w:tabs>
        <w:ind w:left="37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396B842">
      <w:start w:val="1"/>
      <w:numFmt w:val="bullet"/>
      <w:lvlText w:val="•"/>
      <w:lvlJc w:val="left"/>
      <w:pPr>
        <w:tabs>
          <w:tab w:val="left" w:pos="720"/>
        </w:tabs>
        <w:ind w:left="43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D98597C">
      <w:start w:val="1"/>
      <w:numFmt w:val="bullet"/>
      <w:lvlText w:val="•"/>
      <w:lvlJc w:val="left"/>
      <w:pPr>
        <w:tabs>
          <w:tab w:val="left" w:pos="720"/>
        </w:tabs>
        <w:ind w:left="4989" w:hanging="18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74BB04A6"/>
    <w:multiLevelType w:val="multilevel"/>
    <w:tmpl w:val="550C38B8"/>
    <w:numStyleLink w:val="ImportedStyle1"/>
  </w:abstractNum>
  <w:num w:numId="1" w16cid:durableId="638195861">
    <w:abstractNumId w:val="0"/>
  </w:num>
  <w:num w:numId="2" w16cid:durableId="1670449083">
    <w:abstractNumId w:val="3"/>
  </w:num>
  <w:num w:numId="3" w16cid:durableId="705062711">
    <w:abstractNumId w:val="2"/>
  </w:num>
  <w:num w:numId="4" w16cid:durableId="14967277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2F2"/>
    <w:rsid w:val="00005BE9"/>
    <w:rsid w:val="00071F5E"/>
    <w:rsid w:val="00145BEE"/>
    <w:rsid w:val="00163D63"/>
    <w:rsid w:val="00181331"/>
    <w:rsid w:val="001F756F"/>
    <w:rsid w:val="00212352"/>
    <w:rsid w:val="00244E22"/>
    <w:rsid w:val="002738DB"/>
    <w:rsid w:val="00403445"/>
    <w:rsid w:val="0041315B"/>
    <w:rsid w:val="005220C3"/>
    <w:rsid w:val="006606A7"/>
    <w:rsid w:val="00663E66"/>
    <w:rsid w:val="007C2368"/>
    <w:rsid w:val="007D71CF"/>
    <w:rsid w:val="00811156"/>
    <w:rsid w:val="009307AC"/>
    <w:rsid w:val="00A46CE2"/>
    <w:rsid w:val="00B124EB"/>
    <w:rsid w:val="00B41929"/>
    <w:rsid w:val="00BA047D"/>
    <w:rsid w:val="00BB7200"/>
    <w:rsid w:val="00BD44E0"/>
    <w:rsid w:val="00C26170"/>
    <w:rsid w:val="00C5586F"/>
    <w:rsid w:val="00C83A95"/>
    <w:rsid w:val="00CA1C42"/>
    <w:rsid w:val="00D112F2"/>
    <w:rsid w:val="00D53BFE"/>
    <w:rsid w:val="00DB416D"/>
    <w:rsid w:val="00E0446A"/>
    <w:rsid w:val="00E4644F"/>
    <w:rsid w:val="00ED194B"/>
    <w:rsid w:val="00F15292"/>
    <w:rsid w:val="00F80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00954B"/>
  <w15:docId w15:val="{BC1DDBC6-D50C-A647-B6A9-DDBEB432F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FreeFormA">
    <w:name w:val="Free Form A"/>
    <w:rPr>
      <w:rFonts w:cs="Arial Unicode MS"/>
      <w:color w:val="000000"/>
      <w:u w:color="000000"/>
    </w:rPr>
  </w:style>
  <w:style w:type="paragraph" w:styleId="Footer">
    <w:name w:val="footer"/>
    <w:link w:val="FooterChar"/>
    <w:uiPriority w:val="99"/>
    <w:pPr>
      <w:tabs>
        <w:tab w:val="center" w:pos="4153"/>
        <w:tab w:val="right" w:pos="8306"/>
      </w:tabs>
    </w:pPr>
    <w:rPr>
      <w:rFonts w:cs="Arial Unicode MS"/>
      <w:color w:val="000000"/>
      <w:sz w:val="24"/>
      <w:szCs w:val="24"/>
      <w:u w:color="000000"/>
      <w:lang w:val="en-US"/>
    </w:rPr>
  </w:style>
  <w:style w:type="paragraph" w:customStyle="1" w:styleId="BodyA">
    <w:name w:val="Body A"/>
    <w:rPr>
      <w:rFonts w:cs="Arial Unicode MS"/>
      <w:color w:val="000000"/>
      <w:sz w:val="24"/>
      <w:szCs w:val="24"/>
      <w:u w:color="000000"/>
      <w:lang w:val="en-US"/>
    </w:rPr>
  </w:style>
  <w:style w:type="paragraph" w:customStyle="1" w:styleId="Heading3AA">
    <w:name w:val="Heading 3 A A"/>
    <w:next w:val="BodyA"/>
    <w:pPr>
      <w:keepNext/>
      <w:jc w:val="center"/>
      <w:outlineLvl w:val="2"/>
    </w:pPr>
    <w:rPr>
      <w:rFonts w:ascii="Arial" w:hAnsi="Arial" w:cs="Arial Unicode MS"/>
      <w:b/>
      <w:bCs/>
      <w:color w:val="000000"/>
      <w:sz w:val="16"/>
      <w:szCs w:val="16"/>
      <w:u w:color="000000"/>
      <w:lang w:val="en-US"/>
    </w:rPr>
  </w:style>
  <w:style w:type="character" w:customStyle="1" w:styleId="Hyperlink0">
    <w:name w:val="Hyperlink.0"/>
    <w:basedOn w:val="Hyperlink"/>
    <w:rPr>
      <w:color w:val="0000FF"/>
      <w:u w:val="single" w:color="0000FF"/>
    </w:rPr>
  </w:style>
  <w:style w:type="numbering" w:customStyle="1" w:styleId="ImportedStyle1">
    <w:name w:val="Imported Style 1"/>
    <w:pPr>
      <w:numPr>
        <w:numId w:val="1"/>
      </w:numPr>
    </w:pPr>
  </w:style>
  <w:style w:type="paragraph" w:customStyle="1" w:styleId="Heading1AA">
    <w:name w:val="Heading 1 A A"/>
    <w:next w:val="BodyA"/>
    <w:pPr>
      <w:keepNext/>
      <w:ind w:firstLine="720"/>
      <w:outlineLvl w:val="0"/>
    </w:pPr>
    <w:rPr>
      <w:rFonts w:ascii="Arial" w:hAnsi="Arial" w:cs="Arial Unicode MS"/>
      <w:color w:val="000000"/>
      <w:sz w:val="24"/>
      <w:szCs w:val="24"/>
      <w:u w:val="single" w:color="000000"/>
      <w:lang w:val="en-US"/>
    </w:rPr>
  </w:style>
  <w:style w:type="numbering" w:customStyle="1" w:styleId="Bullets">
    <w:name w:val="Bullets"/>
    <w:pPr>
      <w:numPr>
        <w:numId w:val="3"/>
      </w:numPr>
    </w:pPr>
  </w:style>
  <w:style w:type="paragraph" w:styleId="Header">
    <w:name w:val="header"/>
    <w:basedOn w:val="Normal"/>
    <w:link w:val="HeaderChar"/>
    <w:uiPriority w:val="99"/>
    <w:unhideWhenUsed/>
    <w:rsid w:val="0040344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445"/>
    <w:rPr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071F5E"/>
    <w:rPr>
      <w:rFonts w:cs="Arial Unicode MS"/>
      <w:color w:val="000000"/>
      <w:sz w:val="24"/>
      <w:szCs w:val="24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cklancer88@gmail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2151677-3E43-864E-8924-BF0FADAD4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1008</Words>
  <Characters>5750</Characters>
  <Application>Microsoft Office Word</Application>
  <DocSecurity>0</DocSecurity>
  <Lines>47</Lines>
  <Paragraphs>13</Paragraphs>
  <ScaleCrop>false</ScaleCrop>
  <Company/>
  <LinksUpToDate>false</LinksUpToDate>
  <CharactersWithSpaces>6745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Lorraine Lancer</cp:lastModifiedBy>
  <cp:revision>2</cp:revision>
  <dcterms:created xsi:type="dcterms:W3CDTF">2024-11-21T13:51:00Z</dcterms:created>
  <dcterms:modified xsi:type="dcterms:W3CDTF">2024-11-21T13:51:00Z</dcterms:modified>
</cp:coreProperties>
</file>