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0B52F" w14:textId="4730D992" w:rsidR="00040834" w:rsidRPr="005E1B8F" w:rsidRDefault="00040834" w:rsidP="00040834">
      <w:pPr>
        <w:jc w:val="center"/>
        <w:rPr>
          <w:b/>
          <w:bCs/>
          <w:sz w:val="28"/>
          <w:szCs w:val="28"/>
        </w:rPr>
      </w:pPr>
      <w:r w:rsidRPr="005E1B8F">
        <w:rPr>
          <w:b/>
          <w:bCs/>
          <w:sz w:val="28"/>
          <w:szCs w:val="28"/>
        </w:rPr>
        <w:t>CURRICULUM VITAE</w:t>
      </w:r>
    </w:p>
    <w:p w14:paraId="4242DEDC" w14:textId="765CBB9A" w:rsidR="00ED2884" w:rsidRPr="005E1B8F" w:rsidRDefault="00040834" w:rsidP="00040834">
      <w:pPr>
        <w:jc w:val="center"/>
        <w:rPr>
          <w:b/>
          <w:bCs/>
          <w:sz w:val="28"/>
          <w:szCs w:val="28"/>
        </w:rPr>
      </w:pPr>
      <w:r w:rsidRPr="005E1B8F">
        <w:rPr>
          <w:b/>
          <w:bCs/>
          <w:sz w:val="28"/>
          <w:szCs w:val="28"/>
        </w:rPr>
        <w:t>OF</w:t>
      </w:r>
    </w:p>
    <w:p w14:paraId="0E2FE994" w14:textId="3B6B417B" w:rsidR="00040834" w:rsidRPr="005E1B8F" w:rsidRDefault="00040834" w:rsidP="00040834">
      <w:pPr>
        <w:jc w:val="center"/>
        <w:rPr>
          <w:b/>
          <w:bCs/>
          <w:sz w:val="28"/>
          <w:szCs w:val="28"/>
        </w:rPr>
      </w:pPr>
      <w:r w:rsidRPr="005E1B8F">
        <w:rPr>
          <w:b/>
          <w:bCs/>
          <w:sz w:val="28"/>
          <w:szCs w:val="28"/>
        </w:rPr>
        <w:t>DR CHRISTIAN HOSKER</w:t>
      </w:r>
    </w:p>
    <w:p w14:paraId="0A10C6E4" w14:textId="40AADB24" w:rsidR="00040834" w:rsidRPr="005E1B8F" w:rsidRDefault="00040834" w:rsidP="00040834">
      <w:pPr>
        <w:spacing w:line="276" w:lineRule="auto"/>
        <w:jc w:val="center"/>
        <w:rPr>
          <w:rFonts w:cstheme="minorHAnsi"/>
          <w:b/>
          <w:bCs/>
          <w:sz w:val="28"/>
          <w:szCs w:val="28"/>
        </w:rPr>
      </w:pPr>
      <w:r w:rsidRPr="005E1B8F">
        <w:rPr>
          <w:rFonts w:cstheme="minorHAnsi"/>
          <w:b/>
          <w:bCs/>
          <w:sz w:val="28"/>
          <w:szCs w:val="28"/>
        </w:rPr>
        <w:t>BMedSci, BMBS, MMedSc, MSc, MRCPsych</w:t>
      </w:r>
    </w:p>
    <w:p w14:paraId="75A5C466" w14:textId="5F0BCA5C" w:rsidR="00040834" w:rsidRPr="005E1B8F" w:rsidRDefault="00040834" w:rsidP="00040834">
      <w:pPr>
        <w:pBdr>
          <w:bottom w:val="single" w:sz="4" w:space="1" w:color="auto"/>
        </w:pBdr>
        <w:spacing w:line="276" w:lineRule="auto"/>
        <w:jc w:val="center"/>
        <w:rPr>
          <w:rFonts w:cstheme="minorHAnsi"/>
          <w:b/>
          <w:bCs/>
          <w:sz w:val="28"/>
          <w:szCs w:val="28"/>
        </w:rPr>
      </w:pPr>
      <w:r w:rsidRPr="005E1B8F">
        <w:rPr>
          <w:rFonts w:cstheme="minorHAnsi"/>
          <w:b/>
          <w:bCs/>
          <w:sz w:val="28"/>
          <w:szCs w:val="28"/>
        </w:rPr>
        <w:t>GMC number 4735173 (with a Licen</w:t>
      </w:r>
      <w:r w:rsidR="00702F49">
        <w:rPr>
          <w:rFonts w:cstheme="minorHAnsi"/>
          <w:b/>
          <w:bCs/>
          <w:sz w:val="28"/>
          <w:szCs w:val="28"/>
        </w:rPr>
        <w:t>c</w:t>
      </w:r>
      <w:r w:rsidRPr="005E1B8F">
        <w:rPr>
          <w:rFonts w:cstheme="minorHAnsi"/>
          <w:b/>
          <w:bCs/>
          <w:sz w:val="28"/>
          <w:szCs w:val="28"/>
        </w:rPr>
        <w:t>e to Practice)</w:t>
      </w:r>
    </w:p>
    <w:p w14:paraId="73C48D48" w14:textId="6FA33460" w:rsidR="00040834" w:rsidRPr="005E1B8F" w:rsidRDefault="00040834" w:rsidP="00040834">
      <w:pPr>
        <w:spacing w:line="276" w:lineRule="auto"/>
        <w:jc w:val="center"/>
        <w:rPr>
          <w:rFonts w:cstheme="minorHAnsi"/>
          <w:b/>
          <w:bCs/>
          <w:sz w:val="28"/>
          <w:szCs w:val="28"/>
        </w:rPr>
      </w:pPr>
      <w:r w:rsidRPr="005E1B8F">
        <w:rPr>
          <w:rFonts w:cstheme="minorHAnsi"/>
          <w:b/>
          <w:bCs/>
          <w:sz w:val="28"/>
          <w:szCs w:val="28"/>
        </w:rPr>
        <w:t xml:space="preserve">CONSULTANT IN GENERAL ADULT PSYCHIATRY </w:t>
      </w:r>
      <w:r w:rsidRPr="00B6000B">
        <w:rPr>
          <w:rFonts w:cstheme="minorHAnsi"/>
          <w:b/>
          <w:bCs/>
          <w:i/>
          <w:iCs/>
          <w:sz w:val="28"/>
          <w:szCs w:val="28"/>
        </w:rPr>
        <w:t>WITH ENDORSEMENT IN LIAISON PSYCHIATRY</w:t>
      </w:r>
    </w:p>
    <w:p w14:paraId="08A6A327" w14:textId="72769BE1" w:rsidR="00040834" w:rsidRPr="005E1B8F" w:rsidRDefault="00040834" w:rsidP="00040834">
      <w:pPr>
        <w:spacing w:line="276" w:lineRule="auto"/>
        <w:jc w:val="center"/>
        <w:rPr>
          <w:rFonts w:cstheme="minorHAnsi"/>
          <w:b/>
          <w:bCs/>
          <w:sz w:val="28"/>
          <w:szCs w:val="28"/>
        </w:rPr>
      </w:pPr>
      <w:r w:rsidRPr="005E1B8F">
        <w:rPr>
          <w:rFonts w:cstheme="minorHAnsi"/>
          <w:b/>
          <w:bCs/>
          <w:sz w:val="28"/>
          <w:szCs w:val="28"/>
        </w:rPr>
        <w:t>&amp;</w:t>
      </w:r>
    </w:p>
    <w:p w14:paraId="2605866D" w14:textId="02D670AA" w:rsidR="00040834" w:rsidRPr="005E1B8F" w:rsidRDefault="00040834" w:rsidP="00040834">
      <w:pPr>
        <w:pBdr>
          <w:bottom w:val="single" w:sz="4" w:space="1" w:color="auto"/>
        </w:pBdr>
        <w:spacing w:line="276" w:lineRule="auto"/>
        <w:jc w:val="center"/>
        <w:rPr>
          <w:rFonts w:cstheme="minorHAnsi"/>
          <w:b/>
          <w:bCs/>
          <w:sz w:val="28"/>
          <w:szCs w:val="28"/>
        </w:rPr>
      </w:pPr>
      <w:r w:rsidRPr="005E1B8F">
        <w:rPr>
          <w:rFonts w:cstheme="minorHAnsi"/>
          <w:b/>
          <w:bCs/>
          <w:sz w:val="28"/>
          <w:szCs w:val="28"/>
        </w:rPr>
        <w:t>MEDICAL DIRECTOR, LEEDS AND YORK NHS PARTNERSHIP FOUNDATION TRUST</w:t>
      </w:r>
      <w:r w:rsidR="009958E8">
        <w:rPr>
          <w:rFonts w:cstheme="minorHAnsi"/>
          <w:b/>
          <w:bCs/>
          <w:sz w:val="28"/>
          <w:szCs w:val="28"/>
        </w:rPr>
        <w:t xml:space="preserve"> (LYPFT)</w:t>
      </w:r>
    </w:p>
    <w:p w14:paraId="10863F75" w14:textId="466C3332" w:rsidR="00040834" w:rsidRPr="005E1B8F" w:rsidRDefault="00040834" w:rsidP="00040834">
      <w:pPr>
        <w:jc w:val="center"/>
        <w:rPr>
          <w:b/>
          <w:bCs/>
          <w:sz w:val="24"/>
          <w:szCs w:val="24"/>
        </w:rPr>
      </w:pPr>
      <w:r w:rsidRPr="005E1B8F">
        <w:rPr>
          <w:b/>
          <w:bCs/>
          <w:sz w:val="24"/>
          <w:szCs w:val="24"/>
        </w:rPr>
        <w:t>CONSULTING AT TOWER CLINIC, COOKRIDGE, LEEDS LS16 7AP</w:t>
      </w:r>
    </w:p>
    <w:p w14:paraId="3FF4D88F" w14:textId="5CB9F8EB" w:rsidR="00040834" w:rsidRPr="005E1B8F" w:rsidRDefault="005E1B8F" w:rsidP="00040834">
      <w:pPr>
        <w:jc w:val="center"/>
        <w:rPr>
          <w:b/>
          <w:bCs/>
          <w:sz w:val="24"/>
          <w:szCs w:val="24"/>
        </w:rPr>
      </w:pPr>
      <w:r w:rsidRPr="005E1B8F">
        <w:rPr>
          <w:b/>
          <w:bCs/>
          <w:sz w:val="24"/>
          <w:szCs w:val="24"/>
        </w:rPr>
        <w:t xml:space="preserve">Preferred contact via email: </w:t>
      </w:r>
      <w:hyperlink r:id="rId5" w:history="1">
        <w:r w:rsidRPr="005E1B8F">
          <w:rPr>
            <w:rStyle w:val="Hyperlink"/>
            <w:b/>
            <w:bCs/>
            <w:sz w:val="24"/>
            <w:szCs w:val="24"/>
          </w:rPr>
          <w:t>christian.hosker@nhs.net</w:t>
        </w:r>
      </w:hyperlink>
    </w:p>
    <w:p w14:paraId="6A1E4F5F" w14:textId="32000CCA" w:rsidR="005E1B8F" w:rsidRPr="005E1B8F" w:rsidRDefault="005E1B8F" w:rsidP="00040834">
      <w:pPr>
        <w:jc w:val="center"/>
        <w:rPr>
          <w:b/>
          <w:bCs/>
          <w:sz w:val="24"/>
          <w:szCs w:val="24"/>
        </w:rPr>
      </w:pPr>
      <w:r w:rsidRPr="005E1B8F">
        <w:rPr>
          <w:b/>
          <w:bCs/>
          <w:sz w:val="24"/>
          <w:szCs w:val="24"/>
        </w:rPr>
        <w:t>07980958821</w:t>
      </w:r>
    </w:p>
    <w:p w14:paraId="46F77A06" w14:textId="5E55F569" w:rsidR="005E1B8F" w:rsidRPr="005E1B8F" w:rsidRDefault="005E1B8F" w:rsidP="00B6000B">
      <w:pPr>
        <w:pBdr>
          <w:bottom w:val="single" w:sz="4" w:space="1" w:color="auto"/>
        </w:pBdr>
        <w:rPr>
          <w:b/>
          <w:bCs/>
        </w:rPr>
      </w:pPr>
      <w:r w:rsidRPr="005E1B8F">
        <w:rPr>
          <w:b/>
          <w:bCs/>
        </w:rPr>
        <w:t>Background</w:t>
      </w:r>
    </w:p>
    <w:p w14:paraId="22B49AF5" w14:textId="0A8108DE" w:rsidR="005E1B8F" w:rsidRDefault="005E1B8F" w:rsidP="005E1B8F">
      <w:pPr>
        <w:jc w:val="both"/>
      </w:pPr>
      <w:r w:rsidRPr="005E1B8F">
        <w:t xml:space="preserve">I can confirm that I </w:t>
      </w:r>
      <w:r>
        <w:t>graduated</w:t>
      </w:r>
      <w:r w:rsidR="00B6000B">
        <w:t xml:space="preserve"> as</w:t>
      </w:r>
      <w:r>
        <w:t xml:space="preserve"> BMBS at University of Nottingham in August 2000. After a year of pre-registration House Officer Posts at the Queens Medical Centre in Nottingham, I gained full registration with the GMC and remain on the register of Medical Practitioners with an acknowledged speciality of General Adult Psychiatry and an endorsement in Liaison Psychiatry. </w:t>
      </w:r>
    </w:p>
    <w:p w14:paraId="704D4CB4" w14:textId="5E15406F" w:rsidR="005E1B8F" w:rsidRDefault="005E1B8F" w:rsidP="005E1B8F">
      <w:pPr>
        <w:jc w:val="both"/>
      </w:pPr>
      <w:r>
        <w:t>I entered specialist training in psychiatry in 2001</w:t>
      </w:r>
      <w:r w:rsidR="00017F20">
        <w:t xml:space="preserve"> which continued until I received my </w:t>
      </w:r>
      <w:r w:rsidR="00B6000B">
        <w:t>C</w:t>
      </w:r>
      <w:r w:rsidR="00017F20">
        <w:t xml:space="preserve">ertificate of </w:t>
      </w:r>
      <w:r w:rsidR="00B6000B">
        <w:t>C</w:t>
      </w:r>
      <w:r w:rsidR="00017F20">
        <w:t>omplet</w:t>
      </w:r>
      <w:r w:rsidR="00B6000B">
        <w:t>ion of</w:t>
      </w:r>
      <w:r w:rsidR="00017F20">
        <w:t xml:space="preserve"> </w:t>
      </w:r>
      <w:r w:rsidR="00B6000B">
        <w:t>T</w:t>
      </w:r>
      <w:r w:rsidR="00017F20">
        <w:t xml:space="preserve">raining in 2008. During that </w:t>
      </w:r>
      <w:r w:rsidR="00B6000B">
        <w:t>time,</w:t>
      </w:r>
      <w:r w:rsidR="00017F20">
        <w:t xml:space="preserve"> I gained a Masters Degree at the University of Leeds in Clinical Psychiatry and a Post Graduate Diploma in Mental Health Law at the University of Northumbria. I also passed the Royal College of Psychiatrist</w:t>
      </w:r>
      <w:r w:rsidR="00B6000B">
        <w:t>s’ professional</w:t>
      </w:r>
      <w:r w:rsidR="00017F20">
        <w:t xml:space="preserve"> exams</w:t>
      </w:r>
      <w:r w:rsidR="00B6000B">
        <w:t xml:space="preserve">, becoming a </w:t>
      </w:r>
      <w:r w:rsidR="00017F20">
        <w:t>Member of the Royal College of Psychiatrists (Membership Number 806991).</w:t>
      </w:r>
    </w:p>
    <w:p w14:paraId="5A5A43E4" w14:textId="093A838A" w:rsidR="00017F20" w:rsidRDefault="00017F20" w:rsidP="005E1B8F">
      <w:pPr>
        <w:jc w:val="both"/>
      </w:pPr>
      <w:r>
        <w:t>In September 2008 I was appointed as a Liaison Psychiatry Consultant in Leeds with responsibility for providing specialist mental health care to patients resid</w:t>
      </w:r>
      <w:r w:rsidR="004B4288">
        <w:t>ing</w:t>
      </w:r>
      <w:r>
        <w:t xml:space="preserve"> at St James</w:t>
      </w:r>
      <w:r w:rsidR="009B293F">
        <w:t>’ University Hospital and with a sub-speciality in palliative care psychiatry</w:t>
      </w:r>
      <w:r w:rsidR="004B4288">
        <w:t xml:space="preserve"> and live liver transplantation</w:t>
      </w:r>
      <w:r w:rsidR="009B293F">
        <w:t xml:space="preserve">. </w:t>
      </w:r>
    </w:p>
    <w:p w14:paraId="3A05D2BD" w14:textId="3A6CF83C" w:rsidR="009958E8" w:rsidRDefault="009B293F" w:rsidP="005E1B8F">
      <w:pPr>
        <w:jc w:val="both"/>
      </w:pPr>
      <w:r>
        <w:t>From 2008 until 2020 I provided assessments and treatment for patients in general hospital and hospice settings, as well as conducting outpatient clinics for patients suffering from the psychiatric effects of physical illness and medically unexplained symptoms</w:t>
      </w:r>
      <w:r w:rsidR="009958E8">
        <w:t xml:space="preserve"> and for patients presenting for live liver donation</w:t>
      </w:r>
      <w:r>
        <w:t>. In 2014 I was appointed as Clinical Lead for the Leeds Liaison Psychiatry service and held clinical responsibility for the provision of services across St James’s University Hospital and the Leeds General Infirmary</w:t>
      </w:r>
      <w:r w:rsidR="009958E8">
        <w:t xml:space="preserve"> as well as for the National Inpatient Centre for Psychological Medicine and other specialist liaison psychiatry functions including a Chronic Fatigue Service, a Psycho-Sexual Medicine Service and an Older Persons Liaison Psychiatry Service. </w:t>
      </w:r>
    </w:p>
    <w:p w14:paraId="0DDB6F19" w14:textId="2112204B" w:rsidR="009B293F" w:rsidRDefault="009958E8" w:rsidP="005E1B8F">
      <w:pPr>
        <w:jc w:val="both"/>
      </w:pPr>
      <w:r>
        <w:lastRenderedPageBreak/>
        <w:t xml:space="preserve">In 2020 I was appointed as Executive Medical Director on the Board of LYPFT. </w:t>
      </w:r>
      <w:r w:rsidR="00C03BF6">
        <w:t xml:space="preserve">My </w:t>
      </w:r>
      <w:r>
        <w:t xml:space="preserve">clinical workload </w:t>
      </w:r>
      <w:r w:rsidR="00C03BF6">
        <w:t>is now focused</w:t>
      </w:r>
      <w:r>
        <w:t xml:space="preserve"> on providing </w:t>
      </w:r>
      <w:r w:rsidR="001F19A2">
        <w:t>consultant expertise into the</w:t>
      </w:r>
      <w:r w:rsidR="00C03BF6">
        <w:t xml:space="preserve"> </w:t>
      </w:r>
      <w:r w:rsidR="001F19A2">
        <w:t>Leeds</w:t>
      </w:r>
      <w:r w:rsidR="00C03BF6">
        <w:t xml:space="preserve"> </w:t>
      </w:r>
      <w:r w:rsidR="001F19A2">
        <w:t>Living D</w:t>
      </w:r>
      <w:r>
        <w:t>onor</w:t>
      </w:r>
      <w:r w:rsidR="001F19A2">
        <w:t xml:space="preserve"> Transplant team</w:t>
      </w:r>
      <w:r>
        <w:t xml:space="preserve"> and into the </w:t>
      </w:r>
      <w:r w:rsidR="004B4288">
        <w:t xml:space="preserve">Northern </w:t>
      </w:r>
      <w:r>
        <w:t>Veterans Mental Health Complex Treatment Service</w:t>
      </w:r>
      <w:r w:rsidR="00C81839">
        <w:t xml:space="preserve">. </w:t>
      </w:r>
      <w:r>
        <w:t xml:space="preserve"> </w:t>
      </w:r>
      <w:r w:rsidR="00C81839">
        <w:t>I supervise a community mental health MDT and</w:t>
      </w:r>
      <w:r>
        <w:t xml:space="preserve"> continue to provide complex case peer discussions with </w:t>
      </w:r>
      <w:r w:rsidR="008057A4">
        <w:t>liaison psychiatry colleagues in Leeds.</w:t>
      </w:r>
    </w:p>
    <w:p w14:paraId="4A919731" w14:textId="012CD691" w:rsidR="008057A4" w:rsidRDefault="008057A4" w:rsidP="005E1B8F">
      <w:pPr>
        <w:jc w:val="both"/>
      </w:pPr>
      <w:r>
        <w:t>Since 2011 I have gained considerable experience in undertaking complex expert witness work over a range of proceedings including clinical negligence, personal injury, asylum, military compensation</w:t>
      </w:r>
      <w:r w:rsidR="004B4288">
        <w:t xml:space="preserve"> and</w:t>
      </w:r>
      <w:r>
        <w:t xml:space="preserve"> criminal injuries compensation. </w:t>
      </w:r>
    </w:p>
    <w:p w14:paraId="0C30C261" w14:textId="288B7599" w:rsidR="004800D6" w:rsidRDefault="008057A4" w:rsidP="005E1B8F">
      <w:pPr>
        <w:jc w:val="both"/>
      </w:pPr>
      <w:r>
        <w:t>In respect of clinical negligence and personal injury work, I have been instructed by a range of Solicitors from across England</w:t>
      </w:r>
      <w:r w:rsidR="004800D6">
        <w:t>. Over the past two years the defendant-claimant ration has been</w:t>
      </w:r>
      <w:r w:rsidR="004B4288">
        <w:t xml:space="preserve"> approximately</w:t>
      </w:r>
      <w:r w:rsidR="004800D6">
        <w:t xml:space="preserve"> 1:1</w:t>
      </w:r>
    </w:p>
    <w:p w14:paraId="70EBDC46" w14:textId="77777777" w:rsidR="00903384" w:rsidRDefault="00903384" w:rsidP="005E1B8F">
      <w:pPr>
        <w:jc w:val="both"/>
      </w:pPr>
      <w:r>
        <w:t>My clinical negligence/personal injury work usually involves reporting on issues of breach, causality, condition and prognosis. Cases have typically involved one of the following three scenarios:</w:t>
      </w:r>
    </w:p>
    <w:p w14:paraId="42FA11C5" w14:textId="705C4427" w:rsidR="008057A4" w:rsidRDefault="00903384" w:rsidP="00903384">
      <w:pPr>
        <w:pStyle w:val="ListParagraph"/>
        <w:numPr>
          <w:ilvl w:val="0"/>
          <w:numId w:val="1"/>
        </w:numPr>
        <w:jc w:val="both"/>
      </w:pPr>
      <w:r>
        <w:t xml:space="preserve">Interview and reporting on the psychological/psychiatric health of Claimant’s alleging medical (non psychiatric) or </w:t>
      </w:r>
      <w:r w:rsidR="005D1CCC">
        <w:t>dental negligence</w:t>
      </w:r>
      <w:r>
        <w:t xml:space="preserve"> within either a community or hospital setting</w:t>
      </w:r>
    </w:p>
    <w:p w14:paraId="40FC5450" w14:textId="2288D227" w:rsidR="00903384" w:rsidRDefault="00903384" w:rsidP="00903384">
      <w:pPr>
        <w:pStyle w:val="ListParagraph"/>
        <w:numPr>
          <w:ilvl w:val="0"/>
          <w:numId w:val="1"/>
        </w:numPr>
        <w:jc w:val="both"/>
      </w:pPr>
      <w:r>
        <w:t xml:space="preserve">Interview and reporting on the psychological/psychiatric health of Claimants who have suffered significant personal injury e.g. secondary to road traffic or industrial accidents </w:t>
      </w:r>
    </w:p>
    <w:p w14:paraId="75F2EEE4" w14:textId="1EAF89D3" w:rsidR="00903384" w:rsidRDefault="00903384" w:rsidP="00903384">
      <w:pPr>
        <w:pStyle w:val="ListParagraph"/>
        <w:numPr>
          <w:ilvl w:val="0"/>
          <w:numId w:val="1"/>
        </w:numPr>
        <w:jc w:val="both"/>
      </w:pPr>
      <w:r>
        <w:t xml:space="preserve">Providing detailed reports in cases of alleged psychiatric negligence where the outcome has been suicide, homicide or some other form of </w:t>
      </w:r>
      <w:r w:rsidR="005D1CCC">
        <w:t>serious adverse event.</w:t>
      </w:r>
    </w:p>
    <w:p w14:paraId="4F472EA8" w14:textId="3F9732FF" w:rsidR="005D1CCC" w:rsidRDefault="005D1CCC" w:rsidP="005D1CCC">
      <w:pPr>
        <w:jc w:val="both"/>
      </w:pPr>
      <w:r>
        <w:t>My area of expertise does not stretch to Child &amp; Adolescent Psychiatry (</w:t>
      </w:r>
      <w:r w:rsidR="004B4288">
        <w:t xml:space="preserve">instructions for </w:t>
      </w:r>
      <w:r>
        <w:t>any Claimant under 18</w:t>
      </w:r>
      <w:r w:rsidR="004B4288">
        <w:t xml:space="preserve"> will not be accepted</w:t>
      </w:r>
      <w:r>
        <w:t xml:space="preserve">) or Learning Disability. I will see Claimants up to the age of 75 years if there is no suggestion of cognitive impairment. </w:t>
      </w:r>
    </w:p>
    <w:p w14:paraId="409AFC4E" w14:textId="4360C12C" w:rsidR="005D1CCC" w:rsidRDefault="005D1CCC" w:rsidP="005D1CCC">
      <w:pPr>
        <w:jc w:val="both"/>
      </w:pPr>
      <w:r>
        <w:t xml:space="preserve">I have authored </w:t>
      </w:r>
      <w:r w:rsidR="00BF7EA5">
        <w:t>numerous</w:t>
      </w:r>
      <w:r>
        <w:t xml:space="preserve"> articles that have been published in peer review journals (including the BMJ) and book chapters. Book chapters include </w:t>
      </w:r>
      <w:r w:rsidR="00391B36">
        <w:t xml:space="preserve">Liaison Psychiatry Emergencies in Emergency Psychiatry and Emotional Disorders in Neurological Rehabilitation in Handbook of Clinical Neurology. I was the Academic Secretary for the Northern and Yorkshire Division of the Royal College of Psychiatrists and the Psychiatric Representative on the British Psycho-oncology Society. I currently Chair the Mental Health Care Delivery Board in Leeds. I have presented at numerous conferences including the Liaison Psychiatry </w:t>
      </w:r>
      <w:r w:rsidR="00BF7EA5">
        <w:t xml:space="preserve">Faculty </w:t>
      </w:r>
      <w:r w:rsidR="00391B36">
        <w:t>Conference</w:t>
      </w:r>
      <w:r w:rsidR="00BF7EA5">
        <w:t xml:space="preserve"> and</w:t>
      </w:r>
      <w:r w:rsidR="00391B36">
        <w:t xml:space="preserve"> the International Psycho-Oncology Society Conference</w:t>
      </w:r>
      <w:r w:rsidR="00BF7EA5">
        <w:t xml:space="preserve"> and as a Honorary Senior Lecturer have </w:t>
      </w:r>
      <w:r w:rsidR="004B4288">
        <w:t xml:space="preserve">regularly </w:t>
      </w:r>
      <w:r w:rsidR="00BF7EA5">
        <w:t xml:space="preserve">taught at the University of Leeds on </w:t>
      </w:r>
      <w:r w:rsidR="004B4288">
        <w:t xml:space="preserve">topics such as </w:t>
      </w:r>
      <w:r w:rsidR="00BF7EA5">
        <w:t>Bipolar Affective Disorder, Psycho-pharmacology and medical statistics.</w:t>
      </w:r>
    </w:p>
    <w:p w14:paraId="4EBDEBC5" w14:textId="5A8C1F52" w:rsidR="00391B36" w:rsidRDefault="00391B36" w:rsidP="005D1CCC">
      <w:pPr>
        <w:jc w:val="both"/>
      </w:pPr>
      <w:r>
        <w:t xml:space="preserve">I can confirm </w:t>
      </w:r>
      <w:r w:rsidR="00BF7EA5">
        <w:t>that I am a registered medical practitioner with a Licen</w:t>
      </w:r>
      <w:r w:rsidR="00702F49">
        <w:t>c</w:t>
      </w:r>
      <w:r w:rsidR="00BF7EA5">
        <w:t>e to Practice. I am also approved under Section 12 (2) of the Mental Health Act as having expertise in the diagnosis and treatment of mental disorder.</w:t>
      </w:r>
    </w:p>
    <w:p w14:paraId="6669036F" w14:textId="65B59B8E" w:rsidR="00B6000B" w:rsidRDefault="00B6000B" w:rsidP="005D1CCC">
      <w:pPr>
        <w:jc w:val="both"/>
      </w:pPr>
    </w:p>
    <w:p w14:paraId="031D7573" w14:textId="5399C312" w:rsidR="00B6000B" w:rsidRPr="00B6000B" w:rsidRDefault="00B6000B" w:rsidP="005D1CCC">
      <w:pPr>
        <w:jc w:val="both"/>
        <w:rPr>
          <w:b/>
          <w:bCs/>
        </w:rPr>
      </w:pPr>
      <w:r w:rsidRPr="00B6000B">
        <w:rPr>
          <w:b/>
          <w:bCs/>
        </w:rPr>
        <w:t>Dr Christian Hosker</w:t>
      </w:r>
    </w:p>
    <w:p w14:paraId="4CDD7A28" w14:textId="0958300C" w:rsidR="00B6000B" w:rsidRPr="00B6000B" w:rsidRDefault="00B6000B" w:rsidP="005D1CCC">
      <w:pPr>
        <w:jc w:val="both"/>
        <w:rPr>
          <w:b/>
          <w:bCs/>
        </w:rPr>
      </w:pPr>
      <w:r w:rsidRPr="00B6000B">
        <w:rPr>
          <w:b/>
          <w:bCs/>
        </w:rPr>
        <w:t>Consultant Liaison Psychiatrist and Medical Director</w:t>
      </w:r>
    </w:p>
    <w:p w14:paraId="1737EA12" w14:textId="02A193F1" w:rsidR="00B6000B" w:rsidRPr="00B6000B" w:rsidRDefault="00B6000B" w:rsidP="005D1CCC">
      <w:pPr>
        <w:jc w:val="both"/>
        <w:rPr>
          <w:b/>
          <w:bCs/>
        </w:rPr>
      </w:pPr>
      <w:r w:rsidRPr="00B6000B">
        <w:rPr>
          <w:b/>
          <w:bCs/>
        </w:rPr>
        <w:t>MPS MEMBER - 476590</w:t>
      </w:r>
    </w:p>
    <w:sectPr w:rsidR="00B6000B" w:rsidRPr="00B600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274ED"/>
    <w:multiLevelType w:val="hybridMultilevel"/>
    <w:tmpl w:val="7E947C40"/>
    <w:lvl w:ilvl="0" w:tplc="87AE81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3927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34"/>
    <w:rsid w:val="00017F20"/>
    <w:rsid w:val="00040834"/>
    <w:rsid w:val="001F19A2"/>
    <w:rsid w:val="00391B36"/>
    <w:rsid w:val="004800D6"/>
    <w:rsid w:val="004B4288"/>
    <w:rsid w:val="004C340E"/>
    <w:rsid w:val="005D1CCC"/>
    <w:rsid w:val="005E1B8F"/>
    <w:rsid w:val="00702F49"/>
    <w:rsid w:val="00786FB0"/>
    <w:rsid w:val="008057A4"/>
    <w:rsid w:val="00903384"/>
    <w:rsid w:val="009958E8"/>
    <w:rsid w:val="009B293F"/>
    <w:rsid w:val="00B6000B"/>
    <w:rsid w:val="00BF7EA5"/>
    <w:rsid w:val="00C03BF6"/>
    <w:rsid w:val="00C81839"/>
    <w:rsid w:val="00ED2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3286E"/>
  <w15:chartTrackingRefBased/>
  <w15:docId w15:val="{D364EF98-DEC4-4ACD-9C10-09331BA7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B8F"/>
    <w:rPr>
      <w:color w:val="0563C1" w:themeColor="hyperlink"/>
      <w:u w:val="single"/>
    </w:rPr>
  </w:style>
  <w:style w:type="character" w:styleId="UnresolvedMention">
    <w:name w:val="Unresolved Mention"/>
    <w:basedOn w:val="DefaultParagraphFont"/>
    <w:uiPriority w:val="99"/>
    <w:semiHidden/>
    <w:unhideWhenUsed/>
    <w:rsid w:val="005E1B8F"/>
    <w:rPr>
      <w:color w:val="605E5C"/>
      <w:shd w:val="clear" w:color="auto" w:fill="E1DFDD"/>
    </w:rPr>
  </w:style>
  <w:style w:type="paragraph" w:styleId="ListParagraph">
    <w:name w:val="List Paragraph"/>
    <w:basedOn w:val="Normal"/>
    <w:uiPriority w:val="34"/>
    <w:qFormat/>
    <w:rsid w:val="00903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ristian.hosker@nhs.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Leeds and York Partnership NHS Foundation Trust</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HOSKER, Christian (LEEDS AND YORK PARTNERSHIP NHS FOUNDATION TRUST)</dc:creator>
  <cp:keywords/>
  <dc:description/>
  <cp:lastModifiedBy>christian hosker</cp:lastModifiedBy>
  <cp:revision>5</cp:revision>
  <dcterms:created xsi:type="dcterms:W3CDTF">2022-09-19T13:01:00Z</dcterms:created>
  <dcterms:modified xsi:type="dcterms:W3CDTF">2023-04-11T11:07:00Z</dcterms:modified>
</cp:coreProperties>
</file>