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D3005" w14:textId="77777777" w:rsidR="00A352CD" w:rsidRPr="006B3D8C" w:rsidRDefault="00583FB6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 w:rsidRPr="006B3D8C">
        <w:rPr>
          <w:b/>
        </w:rPr>
        <w:tab/>
      </w:r>
      <w:r w:rsidRPr="006B3D8C">
        <w:rPr>
          <w:b/>
        </w:rPr>
        <w:tab/>
      </w:r>
    </w:p>
    <w:p w14:paraId="0568010B" w14:textId="77777777" w:rsidR="00A352CD" w:rsidRPr="006B3D8C" w:rsidRDefault="00A352CD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</w:rPr>
      </w:pPr>
    </w:p>
    <w:p w14:paraId="01FCB294" w14:textId="77777777" w:rsidR="00A352CD" w:rsidRPr="006B3D8C" w:rsidRDefault="00583FB6">
      <w:pPr>
        <w:keepNext/>
        <w:pBdr>
          <w:top w:val="nil"/>
          <w:left w:val="nil"/>
          <w:bottom w:val="nil"/>
          <w:right w:val="nil"/>
          <w:between w:val="nil"/>
        </w:pBdr>
        <w:ind w:right="-20"/>
      </w:pPr>
      <w:r w:rsidRPr="006B3D8C">
        <w:t>Dr Elizabeth Elliott</w:t>
      </w:r>
      <w:r w:rsidRPr="006B3D8C">
        <w:rPr>
          <w:noProof/>
        </w:rPr>
        <w:drawing>
          <wp:anchor distT="0" distB="0" distL="114300" distR="114300" simplePos="0" relativeHeight="251658240" behindDoc="0" locked="0" layoutInCell="1" hidden="0" allowOverlap="1" wp14:anchorId="36A8F014" wp14:editId="0A0EF254">
            <wp:simplePos x="0" y="0"/>
            <wp:positionH relativeFrom="column">
              <wp:posOffset>5052695</wp:posOffset>
            </wp:positionH>
            <wp:positionV relativeFrom="paragraph">
              <wp:posOffset>26669</wp:posOffset>
            </wp:positionV>
            <wp:extent cx="667385" cy="685800"/>
            <wp:effectExtent l="0" t="0" r="0" b="0"/>
            <wp:wrapNone/>
            <wp:docPr id="9" name="image4.jpg" descr="/Users/Andrew/Dropbox/1. Psychology Experts/5. Service Development/Website/HCPC Logos/HPC_reg-logo_blac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/Users/Andrew/Dropbox/1. Psychology Experts/5. Service Development/Website/HCPC Logos/HPC_reg-logo_black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5B985A" w14:textId="77777777" w:rsidR="00A352CD" w:rsidRPr="006B3D8C" w:rsidRDefault="00583FB6">
      <w:pPr>
        <w:keepNext/>
        <w:pBdr>
          <w:top w:val="nil"/>
          <w:left w:val="nil"/>
          <w:bottom w:val="nil"/>
          <w:right w:val="nil"/>
          <w:between w:val="nil"/>
        </w:pBdr>
        <w:ind w:right="-20"/>
      </w:pPr>
      <w:r w:rsidRPr="006B3D8C">
        <w:t xml:space="preserve">B.A, D.Foren.Psy, </w:t>
      </w:r>
      <w:proofErr w:type="spellStart"/>
      <w:r w:rsidRPr="006B3D8C">
        <w:rPr>
          <w:highlight w:val="white"/>
        </w:rPr>
        <w:t>AFBPsS</w:t>
      </w:r>
      <w:proofErr w:type="spellEnd"/>
      <w:r w:rsidRPr="006B3D8C">
        <w:rPr>
          <w:highlight w:val="white"/>
        </w:rPr>
        <w:t xml:space="preserve"> </w:t>
      </w:r>
    </w:p>
    <w:p w14:paraId="12F0A492" w14:textId="145F5026" w:rsidR="00A352CD" w:rsidRPr="006B3D8C" w:rsidRDefault="00834691">
      <w:r w:rsidRPr="006B3D8C">
        <w:t xml:space="preserve">Senior </w:t>
      </w:r>
      <w:r w:rsidR="00583FB6" w:rsidRPr="006B3D8C">
        <w:t>Forensic Psychologist</w:t>
      </w:r>
    </w:p>
    <w:p w14:paraId="34E6206C" w14:textId="77777777" w:rsidR="00A352CD" w:rsidRPr="006B3D8C" w:rsidRDefault="00A352CD"/>
    <w:p w14:paraId="7B76AF97" w14:textId="77777777" w:rsidR="00A352CD" w:rsidRPr="006B3D8C" w:rsidRDefault="00583FB6">
      <w:pPr>
        <w:ind w:left="5040"/>
        <w:jc w:val="right"/>
        <w:rPr>
          <w:b/>
        </w:rPr>
      </w:pPr>
      <w:r w:rsidRPr="006B3D8C">
        <w:t>Health Professions Council Registration</w:t>
      </w:r>
      <w:r w:rsidRPr="006B3D8C">
        <w:rPr>
          <w:b/>
        </w:rPr>
        <w:t>: PYL35355</w:t>
      </w:r>
    </w:p>
    <w:p w14:paraId="133B2453" w14:textId="74799AD5" w:rsidR="00A352CD" w:rsidRPr="006B3D8C" w:rsidRDefault="00834691">
      <w:pPr>
        <w:spacing w:before="240" w:after="240" w:line="276" w:lineRule="auto"/>
        <w:jc w:val="both"/>
      </w:pPr>
      <w:r w:rsidRPr="006B3D8C">
        <w:t>I am</w:t>
      </w:r>
      <w:r w:rsidR="0035701D">
        <w:t xml:space="preserve"> qualified as </w:t>
      </w:r>
      <w:r w:rsidR="00583FB6" w:rsidRPr="006B3D8C">
        <w:t>a Doctor of Forensic Psychology, registered with both the HCPC and</w:t>
      </w:r>
      <w:r w:rsidR="0035701D">
        <w:t xml:space="preserve"> the </w:t>
      </w:r>
      <w:r w:rsidR="00583FB6" w:rsidRPr="006B3D8C">
        <w:t>B</w:t>
      </w:r>
      <w:r w:rsidR="0035701D">
        <w:t xml:space="preserve">ritish </w:t>
      </w:r>
      <w:r w:rsidR="00583FB6" w:rsidRPr="006B3D8C">
        <w:t>P</w:t>
      </w:r>
      <w:r w:rsidR="0035701D">
        <w:t xml:space="preserve">sychological </w:t>
      </w:r>
      <w:r w:rsidR="00583FB6" w:rsidRPr="006B3D8C">
        <w:t>S</w:t>
      </w:r>
      <w:r w:rsidR="0035701D">
        <w:t>ociety</w:t>
      </w:r>
      <w:r w:rsidR="00583FB6" w:rsidRPr="006B3D8C">
        <w:t xml:space="preserve">, with specialist expertise in the assessment and management of high-risk offenders in </w:t>
      </w:r>
      <w:r w:rsidRPr="006B3D8C">
        <w:t xml:space="preserve">secure </w:t>
      </w:r>
      <w:r w:rsidR="00583FB6" w:rsidRPr="006B3D8C">
        <w:t xml:space="preserve">and community settings. </w:t>
      </w:r>
      <w:r w:rsidRPr="006B3D8C">
        <w:t>Throughout my career to date I have</w:t>
      </w:r>
      <w:r w:rsidR="00583FB6" w:rsidRPr="006B3D8C">
        <w:t xml:space="preserve"> developed extensive clinical experience across a variety of professional environments, including secure psychiatric units, police custody suites, private practice, court systems, and prisons. This breadth of experience has enabled </w:t>
      </w:r>
      <w:r w:rsidRPr="006B3D8C">
        <w:t>me</w:t>
      </w:r>
      <w:r w:rsidR="00583FB6" w:rsidRPr="006B3D8C">
        <w:t xml:space="preserve"> to collaborate effectively with multidisciplinary teams and to work sensitively with individuals from diverse cultural and clinical backgrounds.</w:t>
      </w:r>
    </w:p>
    <w:p w14:paraId="5EED505A" w14:textId="3FE7FA81" w:rsidR="00A352CD" w:rsidRPr="006B3D8C" w:rsidRDefault="00834691">
      <w:pPr>
        <w:spacing w:before="240" w:after="240" w:line="276" w:lineRule="auto"/>
        <w:jc w:val="both"/>
      </w:pPr>
      <w:r w:rsidRPr="006B3D8C">
        <w:t>I am</w:t>
      </w:r>
      <w:r w:rsidR="00583FB6" w:rsidRPr="006B3D8C">
        <w:t xml:space="preserve"> proficient in the use of a wide range of forensic assessment tools, including those focusing on psychopathology, </w:t>
      </w:r>
      <w:r w:rsidRPr="006B3D8C">
        <w:t>risk and threat assessment</w:t>
      </w:r>
      <w:r w:rsidR="00583FB6" w:rsidRPr="006B3D8C">
        <w:t xml:space="preserve"> </w:t>
      </w:r>
      <w:r w:rsidRPr="006B3D8C">
        <w:t xml:space="preserve">(stalking, domestic violence, terrorism and sexual offending), </w:t>
      </w:r>
      <w:r w:rsidR="00583FB6" w:rsidRPr="006B3D8C">
        <w:t xml:space="preserve">personality disorders and psychopathy, </w:t>
      </w:r>
      <w:r w:rsidRPr="006B3D8C">
        <w:t xml:space="preserve">neurodevelopmental and neuropsychological </w:t>
      </w:r>
      <w:r w:rsidR="00583FB6" w:rsidRPr="006B3D8C">
        <w:t>functioning, child protection concerns, and</w:t>
      </w:r>
      <w:r w:rsidRPr="006B3D8C">
        <w:t xml:space="preserve"> response validity/</w:t>
      </w:r>
      <w:r w:rsidR="00583FB6" w:rsidRPr="006B3D8C">
        <w:t xml:space="preserve">malingering. </w:t>
      </w:r>
      <w:r w:rsidRPr="006B3D8C">
        <w:t>My</w:t>
      </w:r>
      <w:r w:rsidR="00583FB6" w:rsidRPr="006B3D8C">
        <w:t xml:space="preserve"> clinical approach is underpinned by a strong ability to build rapport and elicit meaningful, accurate information during psychological assessments</w:t>
      </w:r>
      <w:r w:rsidR="00B71E64" w:rsidRPr="006B3D8C">
        <w:t>, supported by rigorous forensic methods for the accurate collection, validation, and analysis of complex psychological data.</w:t>
      </w:r>
      <w:r w:rsidR="00583FB6" w:rsidRPr="006B3D8C">
        <w:t xml:space="preserve"> </w:t>
      </w:r>
    </w:p>
    <w:p w14:paraId="26231C0D" w14:textId="0B73B00A" w:rsidR="00B71E64" w:rsidRPr="006B3D8C" w:rsidRDefault="00B71E64">
      <w:pPr>
        <w:spacing w:before="240" w:after="240" w:line="276" w:lineRule="auto"/>
        <w:jc w:val="both"/>
      </w:pPr>
      <w:r w:rsidRPr="006B3D8C">
        <w:t xml:space="preserve">I established and </w:t>
      </w:r>
      <w:proofErr w:type="gramStart"/>
      <w:r w:rsidRPr="006B3D8C">
        <w:t>lead</w:t>
      </w:r>
      <w:proofErr w:type="gramEnd"/>
      <w:r w:rsidRPr="006B3D8C">
        <w:t xml:space="preserve"> the </w:t>
      </w:r>
      <w:r w:rsidR="0035701D">
        <w:t xml:space="preserve">Health </w:t>
      </w:r>
      <w:r w:rsidRPr="006B3D8C">
        <w:t xml:space="preserve">Trust’s quarterly Psychopathy and PCL-R Working Group and Stalking Working Group with links to the Metropolitan </w:t>
      </w:r>
      <w:r w:rsidR="0035701D">
        <w:t>P</w:t>
      </w:r>
      <w:r w:rsidRPr="006B3D8C">
        <w:t>olice and forensic community service</w:t>
      </w:r>
      <w:r w:rsidR="00FF4B37" w:rsidRPr="006B3D8C">
        <w:t xml:space="preserve">s. In addition, I contribute specialist expertise to the Trust’s Seclusion Working Party. </w:t>
      </w:r>
      <w:r w:rsidR="005C6A56" w:rsidRPr="006B3D8C">
        <w:t xml:space="preserve">I have undertaken training and </w:t>
      </w:r>
      <w:r w:rsidR="0035701D">
        <w:t xml:space="preserve">have </w:t>
      </w:r>
      <w:r w:rsidR="005C6A56" w:rsidRPr="006B3D8C">
        <w:t>actively participated in post-incident learning events and Critical Learning Reviews following serious incidents, including suicides and homicides.</w:t>
      </w:r>
    </w:p>
    <w:p w14:paraId="4C3B6B0D" w14:textId="77777777" w:rsidR="005C6A56" w:rsidRPr="006B3D8C" w:rsidRDefault="00B71E64">
      <w:pPr>
        <w:spacing w:before="240" w:after="240" w:line="276" w:lineRule="auto"/>
        <w:jc w:val="both"/>
      </w:pPr>
      <w:r w:rsidRPr="006B3D8C">
        <w:t xml:space="preserve">I have </w:t>
      </w:r>
      <w:r w:rsidR="00583FB6" w:rsidRPr="006B3D8C">
        <w:t>co-developed and delivered autism training for inpatient mental health professionals across London in collaboration with the National Autistic Society</w:t>
      </w:r>
      <w:r w:rsidRPr="006B3D8C">
        <w:t xml:space="preserve"> and</w:t>
      </w:r>
      <w:r w:rsidR="00FF4B37" w:rsidRPr="006B3D8C">
        <w:t xml:space="preserve"> HCR-20 risk assessment training across the South London Partnership (SLP)</w:t>
      </w:r>
      <w:r w:rsidR="00583FB6" w:rsidRPr="006B3D8C">
        <w:t xml:space="preserve">. </w:t>
      </w:r>
      <w:r w:rsidRPr="006B3D8C">
        <w:t>I have also</w:t>
      </w:r>
      <w:r w:rsidR="00583FB6" w:rsidRPr="006B3D8C">
        <w:t xml:space="preserve"> held an academic role as a Visiting Lecturer in Forensic Psychology at King</w:t>
      </w:r>
      <w:r w:rsidR="005C6A56" w:rsidRPr="006B3D8C">
        <w:t>’</w:t>
      </w:r>
      <w:r w:rsidR="00583FB6" w:rsidRPr="006B3D8C">
        <w:t xml:space="preserve">s College London and </w:t>
      </w:r>
      <w:r w:rsidR="005C6A56" w:rsidRPr="006B3D8C">
        <w:t>I am</w:t>
      </w:r>
      <w:r w:rsidR="00583FB6" w:rsidRPr="006B3D8C">
        <w:t xml:space="preserve"> formally trained in Dialectical Behaviour Therapy (DBT).</w:t>
      </w:r>
      <w:r w:rsidRPr="006B3D8C">
        <w:t xml:space="preserve"> </w:t>
      </w:r>
    </w:p>
    <w:p w14:paraId="5130827B" w14:textId="417B6AB8" w:rsidR="00A352CD" w:rsidRPr="006B3D8C" w:rsidRDefault="005C6A56">
      <w:pPr>
        <w:spacing w:before="240" w:after="240" w:line="276" w:lineRule="auto"/>
        <w:jc w:val="both"/>
      </w:pPr>
      <w:r w:rsidRPr="006B3D8C">
        <w:t xml:space="preserve">I co-lead the </w:t>
      </w:r>
      <w:r w:rsidR="00B10641">
        <w:t>South West London &amp; St. George’s NHS</w:t>
      </w:r>
      <w:r w:rsidR="0035701D">
        <w:t xml:space="preserve"> </w:t>
      </w:r>
      <w:r w:rsidRPr="006B3D8C">
        <w:t>Trust’s Sexual Behaviour (risk) Service (SBS) and</w:t>
      </w:r>
      <w:r w:rsidR="00796773" w:rsidRPr="006B3D8C">
        <w:t xml:space="preserve"> have</w:t>
      </w:r>
      <w:r w:rsidRPr="006B3D8C">
        <w:t xml:space="preserve"> </w:t>
      </w:r>
      <w:r w:rsidR="0035701D">
        <w:t>l</w:t>
      </w:r>
      <w:r w:rsidR="00796773" w:rsidRPr="006B3D8C">
        <w:t xml:space="preserve">ed </w:t>
      </w:r>
      <w:r w:rsidR="0035701D">
        <w:t xml:space="preserve">in </w:t>
      </w:r>
      <w:r w:rsidR="00796773" w:rsidRPr="006B3D8C">
        <w:t>the development of a business case</w:t>
      </w:r>
      <w:r w:rsidRPr="006B3D8C">
        <w:t xml:space="preserve"> to secure</w:t>
      </w:r>
      <w:r w:rsidR="00796773" w:rsidRPr="006B3D8C">
        <w:t xml:space="preserve"> increased staffing</w:t>
      </w:r>
      <w:r w:rsidRPr="006B3D8C">
        <w:t xml:space="preserve"> </w:t>
      </w:r>
      <w:r w:rsidR="00796773" w:rsidRPr="006B3D8C">
        <w:t>and</w:t>
      </w:r>
      <w:r w:rsidRPr="006B3D8C">
        <w:t xml:space="preserve"> funding </w:t>
      </w:r>
      <w:r w:rsidR="0035701D">
        <w:t xml:space="preserve">in order to </w:t>
      </w:r>
      <w:r w:rsidRPr="006B3D8C">
        <w:t xml:space="preserve">expand this across the SLP as a stand-alone </w:t>
      </w:r>
      <w:r w:rsidR="00796773" w:rsidRPr="006B3D8C">
        <w:t>provision</w:t>
      </w:r>
      <w:r w:rsidRPr="006B3D8C">
        <w:t xml:space="preserve"> </w:t>
      </w:r>
      <w:r w:rsidR="0035701D">
        <w:t>that can</w:t>
      </w:r>
      <w:r w:rsidR="0035701D" w:rsidRPr="006B3D8C">
        <w:t xml:space="preserve"> </w:t>
      </w:r>
      <w:r w:rsidRPr="006B3D8C">
        <w:t xml:space="preserve">also serve non-secure inpatient and community teams. </w:t>
      </w:r>
      <w:r w:rsidR="0035701D">
        <w:t>Building a case for this Service</w:t>
      </w:r>
      <w:r w:rsidR="00B10641">
        <w:t xml:space="preserve"> </w:t>
      </w:r>
      <w:r w:rsidRPr="006B3D8C">
        <w:t>has</w:t>
      </w:r>
      <w:r w:rsidR="0035701D">
        <w:t>, so far,</w:t>
      </w:r>
      <w:r w:rsidRPr="006B3D8C">
        <w:t xml:space="preserve"> involved </w:t>
      </w:r>
      <w:r w:rsidRPr="006B3D8C">
        <w:lastRenderedPageBreak/>
        <w:t xml:space="preserve">liaison with </w:t>
      </w:r>
      <w:r w:rsidR="0035701D">
        <w:t>F</w:t>
      </w:r>
      <w:r w:rsidRPr="006B3D8C">
        <w:t xml:space="preserve">inance and </w:t>
      </w:r>
      <w:r w:rsidR="0035701D">
        <w:t>S</w:t>
      </w:r>
      <w:r w:rsidRPr="006B3D8C">
        <w:t>trategy</w:t>
      </w:r>
      <w:r w:rsidR="00796773" w:rsidRPr="006B3D8C">
        <w:t xml:space="preserve"> </w:t>
      </w:r>
      <w:r w:rsidRPr="006B3D8C">
        <w:t xml:space="preserve">and presenting </w:t>
      </w:r>
      <w:r w:rsidR="00796773" w:rsidRPr="006B3D8C">
        <w:t>a</w:t>
      </w:r>
      <w:r w:rsidRPr="006B3D8C">
        <w:t xml:space="preserve"> case for change to </w:t>
      </w:r>
      <w:r w:rsidR="0035701D">
        <w:t xml:space="preserve">the Trust’s </w:t>
      </w:r>
      <w:r w:rsidRPr="006B3D8C">
        <w:t xml:space="preserve">senior </w:t>
      </w:r>
      <w:r w:rsidR="00796773" w:rsidRPr="006B3D8C">
        <w:t>leadership</w:t>
      </w:r>
      <w:r w:rsidR="00B10641">
        <w:t>.</w:t>
      </w:r>
    </w:p>
    <w:p w14:paraId="4D0A9734" w14:textId="77777777" w:rsidR="00A352CD" w:rsidRPr="006B3D8C" w:rsidRDefault="00A352CD">
      <w:pPr>
        <w:spacing w:before="240" w:after="240" w:line="276" w:lineRule="auto"/>
        <w:jc w:val="both"/>
      </w:pPr>
    </w:p>
    <w:p w14:paraId="2A577CA9" w14:textId="20B7AD39" w:rsidR="00A352CD" w:rsidRPr="006B3D8C" w:rsidRDefault="0035701D">
      <w:pPr>
        <w:pStyle w:val="Heading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Academic and P</w:t>
      </w:r>
      <w:r w:rsidR="00583FB6" w:rsidRPr="006B3D8C">
        <w:rPr>
          <w:rFonts w:ascii="Times New Roman" w:eastAsia="Times New Roman" w:hAnsi="Times New Roman" w:cs="Times New Roman"/>
          <w:sz w:val="24"/>
          <w:szCs w:val="24"/>
        </w:rPr>
        <w:t>rofessional Qualifications</w:t>
      </w:r>
    </w:p>
    <w:p w14:paraId="79561FE8" w14:textId="77777777" w:rsidR="00A352CD" w:rsidRPr="006B3D8C" w:rsidRDefault="00583FB6">
      <w:r w:rsidRPr="006B3D8C">
        <w:t>2021</w:t>
      </w:r>
      <w:r w:rsidRPr="006B3D8C">
        <w:tab/>
      </w:r>
      <w:r w:rsidRPr="006B3D8C">
        <w:tab/>
        <w:t>Bond Solon Expert Witness Certificate in Criminal Law, Cardiff University</w:t>
      </w:r>
    </w:p>
    <w:p w14:paraId="7812F02E" w14:textId="77777777" w:rsidR="00A352CD" w:rsidRPr="006B3D8C" w:rsidRDefault="00583FB6">
      <w:pPr>
        <w:spacing w:line="360" w:lineRule="auto"/>
      </w:pPr>
      <w:r w:rsidRPr="006B3D8C">
        <w:t>2017</w:t>
      </w:r>
      <w:r w:rsidRPr="006B3D8C">
        <w:tab/>
      </w:r>
      <w:r w:rsidRPr="006B3D8C">
        <w:tab/>
        <w:t>Professional Doctorate in Forensic Psychology, The University of Nottingham</w:t>
      </w:r>
    </w:p>
    <w:p w14:paraId="0994F9F1" w14:textId="57CAF9AA" w:rsidR="00A352CD" w:rsidRPr="006B3D8C" w:rsidRDefault="00583FB6">
      <w:pPr>
        <w:spacing w:after="120" w:line="360" w:lineRule="auto"/>
        <w:ind w:left="1134" w:right="-20" w:hanging="1134"/>
        <w:jc w:val="both"/>
      </w:pPr>
      <w:r w:rsidRPr="006B3D8C">
        <w:t>201</w:t>
      </w:r>
      <w:r w:rsidR="0035701D">
        <w:t xml:space="preserve">1 </w:t>
      </w:r>
      <w:r w:rsidRPr="006B3D8C">
        <w:tab/>
      </w:r>
      <w:r w:rsidRPr="006B3D8C">
        <w:tab/>
        <w:t>BA Psychology, The University of Sheffield</w:t>
      </w:r>
    </w:p>
    <w:p w14:paraId="33455550" w14:textId="5C3FFA30" w:rsidR="00A352CD" w:rsidRPr="006B3D8C" w:rsidRDefault="0035701D">
      <w:pPr>
        <w:pStyle w:val="Heading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Employment</w:t>
      </w:r>
      <w:r w:rsidRPr="006B3D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3FB6" w:rsidRPr="006B3D8C">
        <w:rPr>
          <w:rFonts w:ascii="Times New Roman" w:eastAsia="Times New Roman" w:hAnsi="Times New Roman" w:cs="Times New Roman"/>
          <w:sz w:val="24"/>
          <w:szCs w:val="24"/>
        </w:rPr>
        <w:t>History</w:t>
      </w:r>
    </w:p>
    <w:p w14:paraId="05E6B1D6" w14:textId="3B303E5C" w:rsidR="00A352CD" w:rsidRPr="006B3D8C" w:rsidRDefault="00583FB6">
      <w:pPr>
        <w:spacing w:after="120"/>
        <w:ind w:left="1134" w:right="-20" w:hanging="1134"/>
        <w:jc w:val="both"/>
        <w:rPr>
          <w:b/>
        </w:rPr>
      </w:pPr>
      <w:r w:rsidRPr="006B3D8C">
        <w:rPr>
          <w:b/>
        </w:rPr>
        <w:t xml:space="preserve">2020 </w:t>
      </w:r>
      <w:r w:rsidR="00DF3936" w:rsidRPr="006B3D8C">
        <w:rPr>
          <w:b/>
        </w:rPr>
        <w:t>-</w:t>
      </w:r>
      <w:r w:rsidRPr="006B3D8C">
        <w:rPr>
          <w:b/>
        </w:rPr>
        <w:t xml:space="preserve"> Present</w:t>
      </w:r>
      <w:r w:rsidRPr="006B3D8C">
        <w:rPr>
          <w:b/>
        </w:rPr>
        <w:tab/>
        <w:t>Expert Witness in private practice</w:t>
      </w:r>
      <w:r w:rsidR="00AF6ADD" w:rsidRPr="006B3D8C">
        <w:rPr>
          <w:b/>
        </w:rPr>
        <w:t xml:space="preserve"> (London, UK)</w:t>
      </w:r>
    </w:p>
    <w:p w14:paraId="7E411510" w14:textId="5EC51BB6" w:rsidR="00A352CD" w:rsidRDefault="00583F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Currently working</w:t>
      </w:r>
      <w:r w:rsidR="0084501F" w:rsidRPr="006B3D8C">
        <w:t xml:space="preserve"> </w:t>
      </w:r>
      <w:r w:rsidR="001E458E" w:rsidRPr="006B3D8C">
        <w:t>through</w:t>
      </w:r>
      <w:r w:rsidR="0084501F" w:rsidRPr="006B3D8C">
        <w:t xml:space="preserve"> my limited company (Forensic Psychology Expert Ltd)</w:t>
      </w:r>
      <w:r w:rsidRPr="006B3D8C">
        <w:t xml:space="preserve"> as an expert witness for the Parole Board and Criminal and Family Courts across England and Wales</w:t>
      </w:r>
      <w:r w:rsidR="00796773" w:rsidRPr="006B3D8C">
        <w:t>.</w:t>
      </w:r>
    </w:p>
    <w:p w14:paraId="734765FF" w14:textId="7E0CED52" w:rsidR="00744A5C" w:rsidRPr="006B3D8C" w:rsidRDefault="00744A5C" w:rsidP="00744A5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My practice focuses on clinical forensic assessment, particularly in regard to the assessment of risk, personality disorder, and sexual deviance. I have conducted hundreds of assessments for the courts and in consultation for mental health services, government agencies, and defence lawyers.</w:t>
      </w:r>
    </w:p>
    <w:p w14:paraId="21D1FB1A" w14:textId="53F33BBF" w:rsidR="00A352CD" w:rsidRPr="006B3D8C" w:rsidRDefault="00583FB6">
      <w:pPr>
        <w:spacing w:before="240" w:after="120"/>
        <w:ind w:left="1134" w:right="-20" w:hanging="1134"/>
        <w:jc w:val="both"/>
        <w:rPr>
          <w:b/>
        </w:rPr>
      </w:pPr>
      <w:r w:rsidRPr="006B3D8C">
        <w:rPr>
          <w:b/>
        </w:rPr>
        <w:t xml:space="preserve">2020 </w:t>
      </w:r>
      <w:r w:rsidR="00DF3936" w:rsidRPr="006B3D8C">
        <w:rPr>
          <w:b/>
        </w:rPr>
        <w:t xml:space="preserve">- </w:t>
      </w:r>
      <w:r w:rsidRPr="006B3D8C">
        <w:rPr>
          <w:b/>
        </w:rPr>
        <w:t>Present</w:t>
      </w:r>
      <w:r w:rsidRPr="006B3D8C">
        <w:rPr>
          <w:b/>
        </w:rPr>
        <w:tab/>
        <w:t>Highly Specialised Clinical Forensic Psychologist, Shaftesbury Clinic, Springfield Hospital</w:t>
      </w:r>
      <w:r w:rsidR="00AF6ADD" w:rsidRPr="006B3D8C">
        <w:rPr>
          <w:b/>
        </w:rPr>
        <w:t xml:space="preserve"> (London, UK)</w:t>
      </w:r>
      <w:r w:rsidR="009747EC">
        <w:rPr>
          <w:b/>
        </w:rPr>
        <w:t xml:space="preserve"> (0.8 FTE)</w:t>
      </w:r>
    </w:p>
    <w:p w14:paraId="64B23A44" w14:textId="54733703" w:rsidR="00DF3936" w:rsidRPr="006B3D8C" w:rsidRDefault="00DF3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Clinical Lead for the Offending Behaviour Pathway within the inpatient forensic service.</w:t>
      </w:r>
    </w:p>
    <w:p w14:paraId="0F9AEAB1" w14:textId="309847E2" w:rsidR="00A352CD" w:rsidRPr="006B3D8C" w:rsidRDefault="00583F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Completing specialist psychological</w:t>
      </w:r>
      <w:r w:rsidR="00796773" w:rsidRPr="006B3D8C">
        <w:t xml:space="preserve"> and risk</w:t>
      </w:r>
      <w:r w:rsidRPr="006B3D8C">
        <w:t xml:space="preserve"> assessments of clients </w:t>
      </w:r>
      <w:r w:rsidR="001666BF" w:rsidRPr="006B3D8C">
        <w:t xml:space="preserve">(often under the Ministry of Justice) </w:t>
      </w:r>
      <w:r w:rsidRPr="006B3D8C">
        <w:t>receiving inpatient care across four forensic wards</w:t>
      </w:r>
      <w:r w:rsidR="00796773" w:rsidRPr="006B3D8C">
        <w:t>.</w:t>
      </w:r>
    </w:p>
    <w:p w14:paraId="701AAC7B" w14:textId="75A71D11" w:rsidR="00F17E03" w:rsidRPr="006B3D8C" w:rsidRDefault="00F17E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Core member of the Medium Secure Multidisciplinary Team</w:t>
      </w:r>
      <w:r w:rsidR="001666BF" w:rsidRPr="006B3D8C">
        <w:t>.</w:t>
      </w:r>
    </w:p>
    <w:p w14:paraId="0025A4DD" w14:textId="13EC9916" w:rsidR="00DF3936" w:rsidRPr="006B3D8C" w:rsidRDefault="00DF3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Providing consultancy to non-forensic teams to support the management of service users presenting with behaviours of concern and inform decisions about gatekeeping and transfer.</w:t>
      </w:r>
    </w:p>
    <w:p w14:paraId="4C98CB90" w14:textId="2A509872" w:rsidR="00E63587" w:rsidRPr="006B3D8C" w:rsidRDefault="00E635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Interview</w:t>
      </w:r>
      <w:r w:rsidR="009747EC">
        <w:t>ing</w:t>
      </w:r>
      <w:r w:rsidRPr="006B3D8C">
        <w:t xml:space="preserve"> and recruitment (Band 7/8a)</w:t>
      </w:r>
    </w:p>
    <w:p w14:paraId="264F46A2" w14:textId="67CB326A" w:rsidR="00077D74" w:rsidRDefault="00372C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372CDA">
        <w:t xml:space="preserve">Active member of the </w:t>
      </w:r>
      <w:r w:rsidRPr="00077D74">
        <w:t>QNFMHS Review Team,</w:t>
      </w:r>
      <w:r w:rsidRPr="00372CDA">
        <w:t xml:space="preserve"> reviewing forensic mental health service delivery</w:t>
      </w:r>
      <w:r w:rsidR="00077D74">
        <w:t xml:space="preserve"> on behalf of the Royal College of Psychiatry.</w:t>
      </w:r>
    </w:p>
    <w:p w14:paraId="452A3E66" w14:textId="2FE604B4" w:rsidR="00A352CD" w:rsidRPr="006B3D8C" w:rsidRDefault="00583F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Formulating and implementing plans for the formal psychological treatment and management of clients’ mental health problems and risk behaviours.</w:t>
      </w:r>
    </w:p>
    <w:p w14:paraId="00A8AE71" w14:textId="6F05E9EF" w:rsidR="00A352CD" w:rsidRPr="006B3D8C" w:rsidRDefault="00583F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Implementing a range of psychological interventions for individuals and groups</w:t>
      </w:r>
      <w:r w:rsidR="00796773" w:rsidRPr="006B3D8C">
        <w:t xml:space="preserve"> in medium and low security.</w:t>
      </w:r>
    </w:p>
    <w:p w14:paraId="6238E14B" w14:textId="50EC6E62" w:rsidR="00A352CD" w:rsidRPr="006B3D8C" w:rsidRDefault="00583F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Providing specialist psychological advice, guidance and consultation to other professionals across the Trust and our partnership agencies</w:t>
      </w:r>
      <w:r w:rsidR="00796773" w:rsidRPr="006B3D8C">
        <w:t>.</w:t>
      </w:r>
    </w:p>
    <w:p w14:paraId="37D1CB60" w14:textId="5A0066FE" w:rsidR="00AF6ADD" w:rsidRPr="006B3D8C" w:rsidRDefault="00583FB6" w:rsidP="00AF6A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Co-lead for the Trust’s Sexual Behaviour Service</w:t>
      </w:r>
      <w:r w:rsidR="00DF3936" w:rsidRPr="006B3D8C">
        <w:t>.</w:t>
      </w:r>
    </w:p>
    <w:p w14:paraId="0239AA8C" w14:textId="609BF1E6" w:rsidR="00A352CD" w:rsidRPr="006B3D8C" w:rsidRDefault="00583F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Providing professional and clinical supervision of trainee</w:t>
      </w:r>
      <w:r w:rsidR="00796773" w:rsidRPr="006B3D8C">
        <w:t xml:space="preserve">, </w:t>
      </w:r>
      <w:r w:rsidRPr="006B3D8C">
        <w:t xml:space="preserve">assistant </w:t>
      </w:r>
      <w:r w:rsidR="00796773" w:rsidRPr="006B3D8C">
        <w:t xml:space="preserve">and Band 7 </w:t>
      </w:r>
      <w:r w:rsidRPr="006B3D8C">
        <w:t>psychologists</w:t>
      </w:r>
    </w:p>
    <w:p w14:paraId="6AC19D44" w14:textId="6C92E486" w:rsidR="00796773" w:rsidRPr="006B3D8C" w:rsidRDefault="007967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lastRenderedPageBreak/>
        <w:t xml:space="preserve">Delivering </w:t>
      </w:r>
      <w:r w:rsidR="00DF3936" w:rsidRPr="006B3D8C">
        <w:t>forensic training, reflective practice, and case formulation sessions to frontline staff</w:t>
      </w:r>
    </w:p>
    <w:p w14:paraId="48322268" w14:textId="19A6EAC2" w:rsidR="00CC6448" w:rsidRPr="006B3D8C" w:rsidRDefault="00CC644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Policy Development (e.g. authored and implemented a protocol for service user access to adult material)</w:t>
      </w:r>
    </w:p>
    <w:p w14:paraId="359EDF3F" w14:textId="22C78504" w:rsidR="00796773" w:rsidRPr="006B3D8C" w:rsidRDefault="00DF3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Leading</w:t>
      </w:r>
      <w:r w:rsidR="00796773" w:rsidRPr="006B3D8C">
        <w:t xml:space="preserve"> training needs analyses </w:t>
      </w:r>
      <w:r w:rsidRPr="006B3D8C">
        <w:t xml:space="preserve">across the forensic service </w:t>
      </w:r>
    </w:p>
    <w:p w14:paraId="7950622C" w14:textId="77777777" w:rsidR="00A352CD" w:rsidRPr="006B3D8C" w:rsidRDefault="00583F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>Advising on both service and professional management on psychological and</w:t>
      </w:r>
    </w:p>
    <w:p w14:paraId="34CE1265" w14:textId="4E9458AA" w:rsidR="00796773" w:rsidRPr="006B3D8C" w:rsidRDefault="00583FB6" w:rsidP="00796773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</w:pPr>
      <w:r w:rsidRPr="006B3D8C">
        <w:t>clinical aspects of the service</w:t>
      </w:r>
    </w:p>
    <w:p w14:paraId="0D1A2811" w14:textId="0DB21E85" w:rsidR="00A352CD" w:rsidRPr="006B3D8C" w:rsidRDefault="007967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 xml:space="preserve">Lead and </w:t>
      </w:r>
      <w:r w:rsidR="00583FB6" w:rsidRPr="006B3D8C">
        <w:t>Coordinator of the Psychopathy &amp; PCL-R Working Group for South West London St George’s Trust</w:t>
      </w:r>
    </w:p>
    <w:p w14:paraId="3F7FDF41" w14:textId="34920B6E" w:rsidR="00A352CD" w:rsidRPr="006B3D8C" w:rsidRDefault="007967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D8C">
        <w:t xml:space="preserve">Lead and </w:t>
      </w:r>
      <w:r w:rsidR="00583FB6" w:rsidRPr="006B3D8C">
        <w:t>Coordinator of the Mental Disorder &amp; Terrorism Working Group for South West London St George’s Trust</w:t>
      </w:r>
      <w:r w:rsidR="009747EC">
        <w:t xml:space="preserve"> </w:t>
      </w:r>
    </w:p>
    <w:p w14:paraId="27A49A9B" w14:textId="77777777" w:rsidR="00A352CD" w:rsidRPr="006B3D8C" w:rsidRDefault="00A352CD" w:rsidP="00B10641">
      <w:pPr>
        <w:pBdr>
          <w:top w:val="nil"/>
          <w:left w:val="nil"/>
          <w:bottom w:val="nil"/>
          <w:right w:val="nil"/>
          <w:between w:val="nil"/>
        </w:pBdr>
        <w:spacing w:after="240"/>
      </w:pPr>
    </w:p>
    <w:p w14:paraId="70CBE58D" w14:textId="4A54A1FB" w:rsidR="00A352CD" w:rsidRPr="006B3D8C" w:rsidRDefault="00583FB6">
      <w:pPr>
        <w:spacing w:after="120"/>
        <w:ind w:left="1134" w:right="-20" w:hanging="1134"/>
        <w:jc w:val="both"/>
        <w:rPr>
          <w:b/>
        </w:rPr>
      </w:pPr>
      <w:r w:rsidRPr="006B3D8C">
        <w:rPr>
          <w:b/>
        </w:rPr>
        <w:t>2018 – 20</w:t>
      </w:r>
      <w:r w:rsidRPr="006B3D8C">
        <w:rPr>
          <w:b/>
        </w:rPr>
        <w:tab/>
        <w:t>Forensic Psycholog</w:t>
      </w:r>
      <w:r w:rsidR="009747EC">
        <w:rPr>
          <w:b/>
        </w:rPr>
        <w:t>ist</w:t>
      </w:r>
      <w:r w:rsidRPr="006B3D8C">
        <w:rPr>
          <w:b/>
        </w:rPr>
        <w:t xml:space="preserve"> - Her Majesty’s Prison and Probation Service</w:t>
      </w:r>
      <w:r w:rsidR="00AF6ADD" w:rsidRPr="006B3D8C">
        <w:rPr>
          <w:b/>
        </w:rPr>
        <w:t xml:space="preserve"> (London, UK)</w:t>
      </w:r>
    </w:p>
    <w:p w14:paraId="593249BB" w14:textId="51CF0F20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1434" w:hanging="357"/>
        <w:jc w:val="both"/>
      </w:pPr>
      <w:r w:rsidRPr="006B3D8C">
        <w:t>Testifying as a</w:t>
      </w:r>
      <w:r w:rsidR="00DF3936" w:rsidRPr="006B3D8C">
        <w:t xml:space="preserve"> Professional </w:t>
      </w:r>
      <w:r w:rsidRPr="006B3D8C">
        <w:t>Witness at Parole Board Hearings</w:t>
      </w:r>
    </w:p>
    <w:p w14:paraId="79438058" w14:textId="7816FF8F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 xml:space="preserve">Completing </w:t>
      </w:r>
      <w:r w:rsidR="00DF3936" w:rsidRPr="006B3D8C">
        <w:t xml:space="preserve">risk and cognitive </w:t>
      </w:r>
      <w:r w:rsidRPr="006B3D8C">
        <w:t xml:space="preserve">assessments using a range of psychometric measures </w:t>
      </w:r>
    </w:p>
    <w:p w14:paraId="2D9FA203" w14:textId="77777777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>Delivering consultancy to MAPPA, the National Probation Service and Segregation Units across London</w:t>
      </w:r>
    </w:p>
    <w:p w14:paraId="6017123F" w14:textId="77777777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 xml:space="preserve">Advising Imprisonment for Public Protection (IPPs) Panels on steps for sentence progression </w:t>
      </w:r>
    </w:p>
    <w:p w14:paraId="7023EDD3" w14:textId="77777777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>Delivering therapeutic interventions to offenders with complex mental health needs</w:t>
      </w:r>
    </w:p>
    <w:p w14:paraId="1F6C79D1" w14:textId="29FDBCFE" w:rsidR="00C0449A" w:rsidRPr="006B3D8C" w:rsidRDefault="00583FB6" w:rsidP="00C044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>Working in partnership with the Joint Extremism Unit (JEXU</w:t>
      </w:r>
      <w:r w:rsidR="00C0449A" w:rsidRPr="006B3D8C">
        <w:t>)</w:t>
      </w:r>
      <w:r w:rsidR="009747EC">
        <w:t>,</w:t>
      </w:r>
      <w:r w:rsidR="00C0449A" w:rsidRPr="006B3D8C">
        <w:t xml:space="preserve"> attending and contributing to Pathfinder meetings,</w:t>
      </w:r>
      <w:r w:rsidRPr="006B3D8C">
        <w:t xml:space="preserve"> conducting specialist risk assessments for offenders convicted under The Terrorism Act</w:t>
      </w:r>
      <w:r w:rsidR="00DF3936" w:rsidRPr="006B3D8C">
        <w:t xml:space="preserve">. </w:t>
      </w:r>
    </w:p>
    <w:p w14:paraId="7CEE765B" w14:textId="5E1B8F7B" w:rsidR="00A352CD" w:rsidRPr="006B3D8C" w:rsidRDefault="00C044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>Fully trained and d</w:t>
      </w:r>
      <w:r w:rsidR="00583FB6" w:rsidRPr="006B3D8C">
        <w:t xml:space="preserve">eployed as a hostage negotiation advisor to critical incidents across </w:t>
      </w:r>
      <w:r w:rsidRPr="006B3D8C">
        <w:t xml:space="preserve">HMPPS. Trained officers in hostage negotiation alongside colleagues from the National Tactical Response Group. </w:t>
      </w:r>
    </w:p>
    <w:p w14:paraId="633F8707" w14:textId="1BE0B012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>Complex case formulation</w:t>
      </w:r>
      <w:r w:rsidR="00AF6ADD" w:rsidRPr="006B3D8C">
        <w:t xml:space="preserve"> to inform risk management decisions and plan interventions.</w:t>
      </w:r>
    </w:p>
    <w:p w14:paraId="172C0F0E" w14:textId="3238148E" w:rsidR="00A352CD" w:rsidRPr="006B3D8C" w:rsidRDefault="00C044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 xml:space="preserve">Giving professional evidence at </w:t>
      </w:r>
      <w:r w:rsidR="00583FB6" w:rsidRPr="006B3D8C">
        <w:t xml:space="preserve">Multi Agency (Lifer) Risk Assessment Panels (MALRAP) </w:t>
      </w:r>
    </w:p>
    <w:p w14:paraId="104A5B10" w14:textId="77777777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 xml:space="preserve">Completing personality profiles for high-risk offenders to inform risk management and treatment </w:t>
      </w:r>
    </w:p>
    <w:p w14:paraId="0F943986" w14:textId="57C8B1CD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 xml:space="preserve">Supervising trainee </w:t>
      </w:r>
      <w:r w:rsidR="009747EC">
        <w:t xml:space="preserve">forensic </w:t>
      </w:r>
      <w:r w:rsidR="00B10641">
        <w:t xml:space="preserve">and clinical </w:t>
      </w:r>
      <w:r w:rsidRPr="006B3D8C">
        <w:t xml:space="preserve">psychologists </w:t>
      </w:r>
    </w:p>
    <w:p w14:paraId="446F92CF" w14:textId="371BD10D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34" w:hanging="357"/>
        <w:jc w:val="both"/>
      </w:pPr>
      <w:r w:rsidRPr="006B3D8C">
        <w:t>Prison Safety and Violence Reduction Lead</w:t>
      </w:r>
      <w:r w:rsidR="00C0449A" w:rsidRPr="006B3D8C">
        <w:t xml:space="preserve"> at HMP Wandsworth</w:t>
      </w:r>
    </w:p>
    <w:p w14:paraId="217FCC69" w14:textId="06268ACB" w:rsidR="00CC6448" w:rsidRPr="006B3D8C" w:rsidRDefault="00CC64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34" w:hanging="357"/>
        <w:jc w:val="both"/>
      </w:pPr>
      <w:r w:rsidRPr="006B3D8C">
        <w:t>Conduct psychological assessments of prisoners on an ACCT</w:t>
      </w:r>
    </w:p>
    <w:p w14:paraId="60392C1C" w14:textId="77777777" w:rsidR="00C0449A" w:rsidRPr="006B3D8C" w:rsidRDefault="00C0449A" w:rsidP="00C0449A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34"/>
        <w:jc w:val="both"/>
      </w:pPr>
    </w:p>
    <w:p w14:paraId="075FF3D5" w14:textId="7B30AB8E" w:rsidR="00A352CD" w:rsidRPr="006B3D8C" w:rsidRDefault="00583FB6">
      <w:pPr>
        <w:spacing w:before="240" w:after="120"/>
        <w:ind w:left="1440" w:right="-20" w:hanging="1440"/>
        <w:jc w:val="both"/>
      </w:pPr>
      <w:r w:rsidRPr="006B3D8C">
        <w:rPr>
          <w:b/>
        </w:rPr>
        <w:lastRenderedPageBreak/>
        <w:t>2015 – 18</w:t>
      </w:r>
      <w:r w:rsidRPr="006B3D8C">
        <w:rPr>
          <w:b/>
        </w:rPr>
        <w:tab/>
        <w:t>Forensic Psychologist at Her Majesty’s Courts and Tribunals Service Together Liaison and Diversion Service</w:t>
      </w:r>
      <w:r w:rsidR="00AF6ADD" w:rsidRPr="006B3D8C">
        <w:rPr>
          <w:b/>
        </w:rPr>
        <w:t xml:space="preserve"> (London, UK)</w:t>
      </w:r>
    </w:p>
    <w:p w14:paraId="0719E3AF" w14:textId="77777777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>Delivering oral and written risk assessments in a highly pressured and fast paced court environment</w:t>
      </w:r>
    </w:p>
    <w:p w14:paraId="074077FC" w14:textId="63062B1A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>Advising the court on</w:t>
      </w:r>
      <w:r w:rsidR="00CC6448" w:rsidRPr="006B3D8C">
        <w:t xml:space="preserve"> the appropriateness</w:t>
      </w:r>
      <w:r w:rsidRPr="006B3D8C">
        <w:t xml:space="preserve"> diversion under the Mental Health Act</w:t>
      </w:r>
    </w:p>
    <w:p w14:paraId="4F47B5FE" w14:textId="05B2D1A0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 xml:space="preserve">Delivering training and consultation to Judges/ Magistrates, Legal Advisors and </w:t>
      </w:r>
      <w:r w:rsidR="00CC6448" w:rsidRPr="006B3D8C">
        <w:t xml:space="preserve">colleagues within </w:t>
      </w:r>
      <w:r w:rsidRPr="006B3D8C">
        <w:t>the National Probation Service</w:t>
      </w:r>
    </w:p>
    <w:p w14:paraId="0D1DBB00" w14:textId="77777777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>Completing complex clinical case formulations</w:t>
      </w:r>
    </w:p>
    <w:p w14:paraId="17670077" w14:textId="319580CF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34" w:hanging="357"/>
        <w:jc w:val="both"/>
      </w:pPr>
      <w:r w:rsidRPr="006B3D8C">
        <w:t xml:space="preserve">Supervising mental health nurses with the Liaison and Diversion </w:t>
      </w:r>
      <w:r w:rsidR="009747EC">
        <w:t>S</w:t>
      </w:r>
      <w:r w:rsidRPr="006B3D8C">
        <w:t>ervice</w:t>
      </w:r>
    </w:p>
    <w:p w14:paraId="2D87CEE1" w14:textId="33CA383D" w:rsidR="00CC6448" w:rsidRPr="006B3D8C" w:rsidRDefault="00CC64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34" w:hanging="357"/>
        <w:jc w:val="both"/>
      </w:pPr>
      <w:r w:rsidRPr="006B3D8C">
        <w:t>Liaising with prison staff across HMPPS and the NHS in relation to prison transfers, mental health support, and risk management.</w:t>
      </w:r>
    </w:p>
    <w:p w14:paraId="6589A627" w14:textId="249E5EAA" w:rsidR="00A352CD" w:rsidRPr="006B3D8C" w:rsidRDefault="00583FB6">
      <w:pPr>
        <w:spacing w:before="240" w:after="120"/>
        <w:ind w:left="1440" w:right="-20" w:hanging="1440"/>
        <w:jc w:val="both"/>
        <w:rPr>
          <w:b/>
        </w:rPr>
      </w:pPr>
      <w:r w:rsidRPr="006B3D8C">
        <w:rPr>
          <w:b/>
        </w:rPr>
        <w:t>2014 – 15</w:t>
      </w:r>
      <w:r w:rsidRPr="006B3D8C">
        <w:rPr>
          <w:b/>
        </w:rPr>
        <w:tab/>
        <w:t>Forensic Psychologist in Training - The Bamburgh Clinic NHS Medium Secure Unit at St Nicholas Hospital</w:t>
      </w:r>
      <w:r w:rsidR="00AF6ADD" w:rsidRPr="006B3D8C">
        <w:rPr>
          <w:b/>
        </w:rPr>
        <w:t xml:space="preserve"> (Newcastle, UK)</w:t>
      </w:r>
    </w:p>
    <w:p w14:paraId="6CB80699" w14:textId="1F9F816F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1434" w:hanging="357"/>
        <w:jc w:val="both"/>
      </w:pPr>
      <w:r w:rsidRPr="006B3D8C">
        <w:t>Practi</w:t>
      </w:r>
      <w:r w:rsidR="009747EC">
        <w:t>s</w:t>
      </w:r>
      <w:r w:rsidRPr="006B3D8C">
        <w:t>ing as part of a multidisciplinary team (MDT) across four wards to provide psychological support and treatment to patients with significant forensic histories and complex mental health needs</w:t>
      </w:r>
    </w:p>
    <w:p w14:paraId="6AE21304" w14:textId="77777777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>Clinical formulations and care planning</w:t>
      </w:r>
    </w:p>
    <w:p w14:paraId="395F126A" w14:textId="77777777" w:rsidR="00CC6448" w:rsidRPr="006B3D8C" w:rsidRDefault="00583FB6" w:rsidP="00CC64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34" w:hanging="357"/>
        <w:jc w:val="both"/>
      </w:pPr>
      <w:r w:rsidRPr="006B3D8C">
        <w:t>Completion of discharge assessments for transfer into the community</w:t>
      </w:r>
    </w:p>
    <w:p w14:paraId="707F3E64" w14:textId="67E55579" w:rsidR="00CC6448" w:rsidRPr="006B3D8C" w:rsidRDefault="00CC6448" w:rsidP="00CC64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34" w:hanging="357"/>
        <w:jc w:val="both"/>
      </w:pPr>
      <w:r w:rsidRPr="006B3D8C">
        <w:t xml:space="preserve">Conducted research under the supervision of Professor Don Grubin on the use of the polygraph in </w:t>
      </w:r>
      <w:r w:rsidR="009747EC">
        <w:t xml:space="preserve">the </w:t>
      </w:r>
      <w:r w:rsidRPr="006B3D8C">
        <w:t>risk management of sexual offenders</w:t>
      </w:r>
    </w:p>
    <w:p w14:paraId="71AE1D4C" w14:textId="4BF68EBE" w:rsidR="00A352CD" w:rsidRPr="006B3D8C" w:rsidRDefault="00583FB6">
      <w:pPr>
        <w:spacing w:before="240" w:after="120"/>
        <w:ind w:left="1440" w:right="-20" w:hanging="1440"/>
        <w:jc w:val="both"/>
        <w:rPr>
          <w:b/>
        </w:rPr>
      </w:pPr>
      <w:r w:rsidRPr="006B3D8C">
        <w:rPr>
          <w:b/>
        </w:rPr>
        <w:t>2013 – 14</w:t>
      </w:r>
      <w:r w:rsidRPr="006B3D8C">
        <w:rPr>
          <w:b/>
        </w:rPr>
        <w:tab/>
        <w:t>Forensic Psychologist in Training - Forensic Psychological Services</w:t>
      </w:r>
      <w:r w:rsidR="00AF6ADD" w:rsidRPr="006B3D8C">
        <w:rPr>
          <w:b/>
        </w:rPr>
        <w:t xml:space="preserve"> (Dublin, Ireland) </w:t>
      </w:r>
    </w:p>
    <w:p w14:paraId="3FA6DA88" w14:textId="77777777" w:rsidR="00A352CD" w:rsidRPr="006B3D8C" w:rsidRDefault="00583F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1434" w:hanging="357"/>
        <w:jc w:val="both"/>
      </w:pPr>
      <w:r w:rsidRPr="006B3D8C">
        <w:t>Assessing and managing a caseload of suspects/offenders on bail or post sentence in the community</w:t>
      </w:r>
    </w:p>
    <w:p w14:paraId="010632AA" w14:textId="44D0F8D3" w:rsidR="00CC6448" w:rsidRPr="006B3D8C" w:rsidRDefault="00583FB6" w:rsidP="00CC64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</w:pPr>
      <w:r w:rsidRPr="006B3D8C">
        <w:t xml:space="preserve">Conducting detailed forensic risk assessments and cognitive assessments </w:t>
      </w:r>
      <w:r w:rsidR="00CC6448" w:rsidRPr="006B3D8C">
        <w:t>for a referred cohort of men associated with the Augustinian order of the Catholic Church, investigating historical allegations of sexual abuse within the Church.</w:t>
      </w:r>
    </w:p>
    <w:p w14:paraId="547ED44C" w14:textId="74634E11" w:rsidR="00182F10" w:rsidRDefault="00583FB6" w:rsidP="00182F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34" w:hanging="357"/>
        <w:jc w:val="both"/>
      </w:pPr>
      <w:r w:rsidRPr="006B3D8C">
        <w:t>Some experience in the assessment of parental capacity, interrogative suggestibility and psychological fitness for offenders facing trial</w:t>
      </w:r>
    </w:p>
    <w:p w14:paraId="4560D26A" w14:textId="77777777" w:rsidR="00182F10" w:rsidRDefault="00182F10" w:rsidP="00182F1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34"/>
        <w:jc w:val="both"/>
      </w:pPr>
    </w:p>
    <w:p w14:paraId="23FA8AD8" w14:textId="2DF4C11B" w:rsidR="00182F10" w:rsidRDefault="00182F10" w:rsidP="00182F1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b/>
          <w:bCs/>
        </w:rPr>
      </w:pPr>
      <w:r w:rsidRPr="00182F10">
        <w:rPr>
          <w:b/>
          <w:bCs/>
        </w:rPr>
        <w:t>2013</w:t>
      </w:r>
      <w:r w:rsidR="00534C17">
        <w:rPr>
          <w:b/>
          <w:bCs/>
        </w:rPr>
        <w:t xml:space="preserve">  </w:t>
      </w:r>
      <w:r w:rsidRPr="00182F10">
        <w:rPr>
          <w:b/>
          <w:bCs/>
        </w:rPr>
        <w:tab/>
      </w:r>
      <w:r w:rsidR="00E853C1">
        <w:rPr>
          <w:b/>
          <w:bCs/>
        </w:rPr>
        <w:tab/>
      </w:r>
      <w:r>
        <w:rPr>
          <w:b/>
          <w:bCs/>
        </w:rPr>
        <w:t>Kent Police Child Exploitation Investigation Team</w:t>
      </w:r>
      <w:r w:rsidR="004774E9">
        <w:rPr>
          <w:b/>
          <w:bCs/>
        </w:rPr>
        <w:t xml:space="preserve"> </w:t>
      </w:r>
    </w:p>
    <w:p w14:paraId="786DD91D" w14:textId="4BD60891" w:rsidR="00182F10" w:rsidRDefault="00182F10" w:rsidP="00182F1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40"/>
        <w:jc w:val="both"/>
      </w:pPr>
      <w:r w:rsidRPr="00182F10">
        <w:t xml:space="preserve">Observational placement </w:t>
      </w:r>
      <w:r w:rsidR="00534C17">
        <w:t>(</w:t>
      </w:r>
      <w:r w:rsidR="00E853C1">
        <w:t>4</w:t>
      </w:r>
      <w:r w:rsidR="00534C17">
        <w:t xml:space="preserve"> months) </w:t>
      </w:r>
      <w:r w:rsidRPr="00182F10">
        <w:t>for the Doctorate in Forensic Psychology</w:t>
      </w:r>
    </w:p>
    <w:p w14:paraId="147D0006" w14:textId="3F9EDA43" w:rsidR="00182F10" w:rsidRDefault="00182F10" w:rsidP="00182F1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40"/>
        <w:jc w:val="both"/>
      </w:pPr>
      <w:r>
        <w:t>Assist</w:t>
      </w:r>
      <w:r w:rsidR="00BF151F">
        <w:t>ing</w:t>
      </w:r>
      <w:r>
        <w:t xml:space="preserve"> with data </w:t>
      </w:r>
      <w:r w:rsidR="009B10CD">
        <w:t xml:space="preserve">collection and </w:t>
      </w:r>
      <w:r>
        <w:t xml:space="preserve">entry for the </w:t>
      </w:r>
      <w:r w:rsidR="00BF151F">
        <w:t>Fight</w:t>
      </w:r>
      <w:r w:rsidR="00BF151F" w:rsidRPr="00BF151F">
        <w:t>ing International Internet Paedophilia project (FIIP)</w:t>
      </w:r>
    </w:p>
    <w:p w14:paraId="27133DBB" w14:textId="5494DC47" w:rsidR="004774E9" w:rsidRDefault="00D125CA" w:rsidP="00182F1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40"/>
        <w:jc w:val="both"/>
      </w:pPr>
      <w:r w:rsidRPr="00D125CA">
        <w:lastRenderedPageBreak/>
        <w:t>Accompanied frontline officers during warrant executions, observing investigative procedures, inter-agency working, and safeguarding practices</w:t>
      </w:r>
    </w:p>
    <w:p w14:paraId="62713E8E" w14:textId="5774DD75" w:rsidR="00D125CA" w:rsidRDefault="00D125CA" w:rsidP="00182F1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40"/>
        <w:jc w:val="both"/>
      </w:pPr>
      <w:r>
        <w:t xml:space="preserve">Completed Achieving Best Evidence training </w:t>
      </w:r>
    </w:p>
    <w:p w14:paraId="64B03714" w14:textId="77777777" w:rsidR="009747EC" w:rsidRDefault="009747EC" w:rsidP="00182F1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40"/>
        <w:jc w:val="both"/>
      </w:pPr>
      <w:r w:rsidRPr="009747EC">
        <w:t>PACE training</w:t>
      </w:r>
    </w:p>
    <w:p w14:paraId="7C821789" w14:textId="5BA48615" w:rsidR="009747EC" w:rsidRPr="00D125CA" w:rsidRDefault="009747EC" w:rsidP="00182F1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40"/>
        <w:jc w:val="both"/>
      </w:pPr>
      <w:r w:rsidRPr="009747EC">
        <w:t>Periodic attachment with the Crime Scene Investigation Team during suspicious death, rape and homicide enquiries</w:t>
      </w:r>
      <w:r w:rsidR="00E853C1">
        <w:t xml:space="preserve"> (observational role)</w:t>
      </w:r>
    </w:p>
    <w:p w14:paraId="366C543B" w14:textId="6AC546B4" w:rsidR="00A352CD" w:rsidRPr="006B3D8C" w:rsidRDefault="00583FB6">
      <w:pPr>
        <w:pStyle w:val="Heading1"/>
        <w:rPr>
          <w:rFonts w:ascii="Times New Roman" w:eastAsia="Times New Roman" w:hAnsi="Times New Roman" w:cs="Times New Roman"/>
          <w:sz w:val="24"/>
          <w:szCs w:val="24"/>
        </w:rPr>
      </w:pPr>
      <w:r w:rsidRPr="006B3D8C">
        <w:rPr>
          <w:rFonts w:ascii="Times New Roman" w:eastAsia="Times New Roman" w:hAnsi="Times New Roman" w:cs="Times New Roman"/>
          <w:sz w:val="24"/>
          <w:szCs w:val="24"/>
        </w:rPr>
        <w:t>Specialist Training</w:t>
      </w:r>
      <w:r w:rsidR="00AF6ADD" w:rsidRPr="006B3D8C">
        <w:rPr>
          <w:rFonts w:ascii="Times New Roman" w:eastAsia="Times New Roman" w:hAnsi="Times New Roman" w:cs="Times New Roman"/>
          <w:sz w:val="24"/>
          <w:szCs w:val="24"/>
        </w:rPr>
        <w:t xml:space="preserve"> And Expertise</w:t>
      </w:r>
      <w:r w:rsidRPr="006B3D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4E81E6B" w14:textId="4C530DFA" w:rsidR="00A352CD" w:rsidRPr="006B3D8C" w:rsidRDefault="00583FB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  <w:r w:rsidRPr="006B3D8C">
        <w:t xml:space="preserve">Assessment of </w:t>
      </w:r>
      <w:r w:rsidR="00534C17">
        <w:t>p</w:t>
      </w:r>
      <w:r w:rsidRPr="006B3D8C">
        <w:t>sychopathology/</w:t>
      </w:r>
      <w:r w:rsidR="00534C17">
        <w:t>m</w:t>
      </w:r>
      <w:r w:rsidRPr="006B3D8C">
        <w:t xml:space="preserve">ental </w:t>
      </w:r>
      <w:r w:rsidR="00534C17">
        <w:t>h</w:t>
      </w:r>
      <w:r w:rsidRPr="006B3D8C">
        <w:t>ealth assessments</w:t>
      </w:r>
    </w:p>
    <w:p w14:paraId="07E3D78D" w14:textId="2639A5A5" w:rsidR="00A352CD" w:rsidRPr="006B3D8C" w:rsidRDefault="00583FB6">
      <w:pPr>
        <w:numPr>
          <w:ilvl w:val="0"/>
          <w:numId w:val="4"/>
        </w:numPr>
        <w:spacing w:before="120" w:after="120" w:line="276" w:lineRule="auto"/>
        <w:jc w:val="both"/>
      </w:pPr>
      <w:r w:rsidRPr="006B3D8C">
        <w:t>Violence</w:t>
      </w:r>
      <w:r w:rsidR="00AF6ADD" w:rsidRPr="006B3D8C">
        <w:t xml:space="preserve">, </w:t>
      </w:r>
      <w:r w:rsidR="00E853C1">
        <w:t>s</w:t>
      </w:r>
      <w:r w:rsidR="00AF6ADD" w:rsidRPr="006B3D8C">
        <w:t xml:space="preserve">talking </w:t>
      </w:r>
      <w:r w:rsidRPr="006B3D8C">
        <w:t xml:space="preserve">and </w:t>
      </w:r>
      <w:r w:rsidR="00E853C1">
        <w:t>s</w:t>
      </w:r>
      <w:r w:rsidRPr="006B3D8C">
        <w:t xml:space="preserve">exual </w:t>
      </w:r>
      <w:r w:rsidR="00E853C1">
        <w:t>v</w:t>
      </w:r>
      <w:r w:rsidRPr="006B3D8C">
        <w:t xml:space="preserve">iolence </w:t>
      </w:r>
      <w:r w:rsidR="00E853C1">
        <w:t>r</w:t>
      </w:r>
      <w:r w:rsidRPr="006B3D8C">
        <w:t xml:space="preserve">isk </w:t>
      </w:r>
      <w:r w:rsidR="00E853C1">
        <w:t>a</w:t>
      </w:r>
      <w:r w:rsidRPr="006B3D8C">
        <w:t xml:space="preserve">ssessment and </w:t>
      </w:r>
      <w:r w:rsidR="00E853C1">
        <w:t>m</w:t>
      </w:r>
      <w:r w:rsidRPr="006B3D8C">
        <w:t>anagement</w:t>
      </w:r>
      <w:r w:rsidR="00534C17">
        <w:t xml:space="preserve"> </w:t>
      </w:r>
    </w:p>
    <w:p w14:paraId="4AD0E642" w14:textId="0672BEA2" w:rsidR="00A352CD" w:rsidRPr="006B3D8C" w:rsidRDefault="00583FB6">
      <w:pPr>
        <w:numPr>
          <w:ilvl w:val="0"/>
          <w:numId w:val="4"/>
        </w:numPr>
        <w:spacing w:before="120" w:after="120" w:line="276" w:lineRule="auto"/>
        <w:jc w:val="both"/>
      </w:pPr>
      <w:r w:rsidRPr="006B3D8C">
        <w:t xml:space="preserve">Capacity to protect in </w:t>
      </w:r>
      <w:r w:rsidR="00534C17">
        <w:t>n</w:t>
      </w:r>
      <w:r w:rsidRPr="006B3D8C">
        <w:t xml:space="preserve">on-offending </w:t>
      </w:r>
      <w:r w:rsidR="00534C17">
        <w:t>p</w:t>
      </w:r>
      <w:r w:rsidRPr="006B3D8C">
        <w:t>arents</w:t>
      </w:r>
    </w:p>
    <w:p w14:paraId="4B1E47FE" w14:textId="0FF27DE0" w:rsidR="00A352CD" w:rsidRPr="006B3D8C" w:rsidRDefault="00583FB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  <w:r w:rsidRPr="006B3D8C">
        <w:t xml:space="preserve">Assessment of </w:t>
      </w:r>
      <w:r w:rsidR="00534C17">
        <w:t>t</w:t>
      </w:r>
      <w:r w:rsidR="00AF6ADD" w:rsidRPr="006B3D8C">
        <w:t xml:space="preserve">errorism and </w:t>
      </w:r>
      <w:r w:rsidR="00534C17">
        <w:t>e</w:t>
      </w:r>
      <w:r w:rsidR="00AF6ADD" w:rsidRPr="006B3D8C">
        <w:t xml:space="preserve">xtremism- </w:t>
      </w:r>
      <w:r w:rsidR="00534C17">
        <w:t>r</w:t>
      </w:r>
      <w:r w:rsidR="00AF6ADD" w:rsidRPr="006B3D8C">
        <w:t>elated offences</w:t>
      </w:r>
      <w:r w:rsidRPr="006B3D8C">
        <w:t xml:space="preserve"> </w:t>
      </w:r>
    </w:p>
    <w:p w14:paraId="63BCC931" w14:textId="77777777" w:rsidR="00A352CD" w:rsidRPr="006B3D8C" w:rsidRDefault="00583FB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  <w:r w:rsidRPr="006B3D8C">
        <w:t>Personality assessments (personality disorders and psychopathy)</w:t>
      </w:r>
    </w:p>
    <w:p w14:paraId="3919DDE6" w14:textId="77777777" w:rsidR="00CF65F8" w:rsidRPr="006B3D8C" w:rsidRDefault="00583FB6" w:rsidP="00CF65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  <w:r w:rsidRPr="006B3D8C">
        <w:t xml:space="preserve">Malingering </w:t>
      </w:r>
    </w:p>
    <w:p w14:paraId="4D266382" w14:textId="027AB90D" w:rsidR="00A352CD" w:rsidRPr="006B3D8C" w:rsidRDefault="00583FB6" w:rsidP="00CF65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  <w:r w:rsidRPr="006B3D8C">
        <w:t>Arson</w:t>
      </w:r>
    </w:p>
    <w:p w14:paraId="54C44D43" w14:textId="7035180E" w:rsidR="00A352CD" w:rsidRPr="006B3D8C" w:rsidRDefault="00583FB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  <w:r w:rsidRPr="006B3D8C">
        <w:t xml:space="preserve">Non-accidental </w:t>
      </w:r>
      <w:r w:rsidR="00534C17">
        <w:t>i</w:t>
      </w:r>
      <w:r w:rsidRPr="006B3D8C">
        <w:t xml:space="preserve">njury/ </w:t>
      </w:r>
      <w:r w:rsidR="00534C17">
        <w:t>p</w:t>
      </w:r>
      <w:r w:rsidRPr="006B3D8C">
        <w:t xml:space="preserve">hysical </w:t>
      </w:r>
      <w:r w:rsidR="00534C17">
        <w:t>c</w:t>
      </w:r>
      <w:r w:rsidRPr="006B3D8C">
        <w:t xml:space="preserve">hild </w:t>
      </w:r>
      <w:r w:rsidR="00534C17">
        <w:t>a</w:t>
      </w:r>
      <w:r w:rsidRPr="006B3D8C">
        <w:t>buse</w:t>
      </w:r>
    </w:p>
    <w:p w14:paraId="4A327179" w14:textId="04C93FD4" w:rsidR="00A352CD" w:rsidRPr="006B3D8C" w:rsidRDefault="00583FB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  <w:r w:rsidRPr="006B3D8C">
        <w:t xml:space="preserve">Online </w:t>
      </w:r>
      <w:r w:rsidR="00534C17">
        <w:t>o</w:t>
      </w:r>
      <w:r w:rsidRPr="006B3D8C">
        <w:t xml:space="preserve">ffending </w:t>
      </w:r>
    </w:p>
    <w:p w14:paraId="0C38032E" w14:textId="538F7D60" w:rsidR="00A352CD" w:rsidRPr="006B3D8C" w:rsidRDefault="00CF65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  <w:r w:rsidRPr="006B3D8C">
        <w:t xml:space="preserve">Assessment and </w:t>
      </w:r>
      <w:r w:rsidR="00534C17">
        <w:t>t</w:t>
      </w:r>
      <w:r w:rsidRPr="006B3D8C">
        <w:t xml:space="preserve">reatment of </w:t>
      </w:r>
      <w:r w:rsidR="00534C17">
        <w:t>p</w:t>
      </w:r>
      <w:r w:rsidR="00583FB6" w:rsidRPr="006B3D8C">
        <w:t xml:space="preserve">araphilic </w:t>
      </w:r>
      <w:r w:rsidR="00534C17">
        <w:t>s</w:t>
      </w:r>
      <w:r w:rsidR="00583FB6" w:rsidRPr="006B3D8C">
        <w:t xml:space="preserve">exual </w:t>
      </w:r>
      <w:r w:rsidR="00534C17">
        <w:t>i</w:t>
      </w:r>
      <w:r w:rsidR="00583FB6" w:rsidRPr="006B3D8C">
        <w:t xml:space="preserve">nterests </w:t>
      </w:r>
    </w:p>
    <w:p w14:paraId="5BDEB57B" w14:textId="74451D9E" w:rsidR="00A352CD" w:rsidRPr="006B3D8C" w:rsidRDefault="00583FB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  <w:r w:rsidRPr="006B3D8C">
        <w:t>Suicide</w:t>
      </w:r>
      <w:r w:rsidR="00AF6ADD" w:rsidRPr="006B3D8C">
        <w:t xml:space="preserve"> and self-harm</w:t>
      </w:r>
      <w:r w:rsidRPr="006B3D8C">
        <w:t xml:space="preserve"> risk</w:t>
      </w:r>
      <w:r w:rsidR="00AF6ADD" w:rsidRPr="006B3D8C">
        <w:t xml:space="preserve"> assessment </w:t>
      </w:r>
    </w:p>
    <w:p w14:paraId="6FF40DBE" w14:textId="4F6C9F07" w:rsidR="00CF65F8" w:rsidRPr="006B3D8C" w:rsidRDefault="00CF65F8" w:rsidP="00CF65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  <w:r w:rsidRPr="006B3D8C">
        <w:t xml:space="preserve">Cognitive and </w:t>
      </w:r>
      <w:r w:rsidR="00534C17">
        <w:t>n</w:t>
      </w:r>
      <w:r w:rsidRPr="006B3D8C">
        <w:t xml:space="preserve">europsychological </w:t>
      </w:r>
      <w:r w:rsidR="00534C17">
        <w:t>a</w:t>
      </w:r>
      <w:r w:rsidRPr="006B3D8C">
        <w:t xml:space="preserve">ssessment </w:t>
      </w:r>
    </w:p>
    <w:p w14:paraId="016DE4ED" w14:textId="77777777" w:rsidR="00CF65F8" w:rsidRPr="006B3D8C" w:rsidRDefault="00CF65F8" w:rsidP="00CF65F8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</w:p>
    <w:p w14:paraId="09E50B40" w14:textId="77777777" w:rsidR="00A352CD" w:rsidRPr="006B3D8C" w:rsidRDefault="00A352CD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</w:pPr>
    </w:p>
    <w:p w14:paraId="32ED4861" w14:textId="77777777" w:rsidR="00A352CD" w:rsidRPr="006B3D8C" w:rsidRDefault="00583FB6">
      <w:pPr>
        <w:pStyle w:val="Heading1"/>
        <w:rPr>
          <w:rFonts w:ascii="Times New Roman" w:eastAsia="Times New Roman" w:hAnsi="Times New Roman" w:cs="Times New Roman"/>
          <w:sz w:val="24"/>
          <w:szCs w:val="24"/>
        </w:rPr>
      </w:pPr>
      <w:r w:rsidRPr="006B3D8C">
        <w:rPr>
          <w:rFonts w:ascii="Times New Roman" w:eastAsia="Times New Roman" w:hAnsi="Times New Roman" w:cs="Times New Roman"/>
          <w:sz w:val="24"/>
          <w:szCs w:val="24"/>
        </w:rPr>
        <w:t xml:space="preserve">Publications </w:t>
      </w:r>
    </w:p>
    <w:p w14:paraId="53FE7892" w14:textId="77777777" w:rsidR="00A352CD" w:rsidRPr="006B3D8C" w:rsidRDefault="00583FB6">
      <w:pPr>
        <w:widowControl w:val="0"/>
        <w:spacing w:after="120" w:line="276" w:lineRule="auto"/>
        <w:ind w:left="1134" w:right="-23" w:hanging="1134"/>
        <w:jc w:val="both"/>
      </w:pPr>
      <w:r w:rsidRPr="006B3D8C">
        <w:t xml:space="preserve">Elliott, &amp; Vollm, B. (2018). The Utility of Post-Conviction Polygraph Testing Among Sexual Offenders. </w:t>
      </w:r>
      <w:r w:rsidRPr="006B3D8C">
        <w:rPr>
          <w:i/>
        </w:rPr>
        <w:t>Sexual Abuse, 30,</w:t>
      </w:r>
      <w:r w:rsidRPr="006B3D8C">
        <w:t xml:space="preserve"> 367-392.</w:t>
      </w:r>
    </w:p>
    <w:p w14:paraId="64644FE1" w14:textId="77777777" w:rsidR="00A352CD" w:rsidRPr="006B3D8C" w:rsidRDefault="00583FB6">
      <w:pPr>
        <w:widowControl w:val="0"/>
        <w:spacing w:after="120" w:line="276" w:lineRule="auto"/>
        <w:ind w:left="1134" w:right="-23" w:hanging="1134"/>
        <w:jc w:val="both"/>
      </w:pPr>
      <w:r w:rsidRPr="006B3D8C">
        <w:t xml:space="preserve">Elliott, Egan, V., &amp; Grubin, D. (2017). A Not So Bogus Pipeline: A Study of the Bogus Pipeline Effect and Its Implications for Polygraph Testing. </w:t>
      </w:r>
      <w:r w:rsidRPr="006B3D8C">
        <w:rPr>
          <w:i/>
        </w:rPr>
        <w:t>Polygraph, 46</w:t>
      </w:r>
      <w:r w:rsidRPr="006B3D8C">
        <w:t>, 1-9.</w:t>
      </w:r>
    </w:p>
    <w:p w14:paraId="77595895" w14:textId="77777777" w:rsidR="00A352CD" w:rsidRPr="006B3D8C" w:rsidRDefault="00A352CD">
      <w:pPr>
        <w:widowControl w:val="0"/>
        <w:spacing w:after="120" w:line="276" w:lineRule="auto"/>
        <w:ind w:left="1134" w:right="-23" w:hanging="1134"/>
        <w:jc w:val="both"/>
      </w:pPr>
    </w:p>
    <w:p w14:paraId="39A830E8" w14:textId="77777777" w:rsidR="00A352CD" w:rsidRPr="006B3D8C" w:rsidRDefault="00583FB6">
      <w:pPr>
        <w:pStyle w:val="Heading1"/>
        <w:keepNext w:val="0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6B3D8C">
        <w:rPr>
          <w:rFonts w:ascii="Times New Roman" w:eastAsia="Times New Roman" w:hAnsi="Times New Roman" w:cs="Times New Roman"/>
          <w:sz w:val="24"/>
          <w:szCs w:val="24"/>
        </w:rPr>
        <w:t>Memberships</w:t>
      </w:r>
    </w:p>
    <w:p w14:paraId="046919F7" w14:textId="219220CD" w:rsidR="00A352CD" w:rsidRPr="006B3D8C" w:rsidRDefault="00583FB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80" w:line="384" w:lineRule="auto"/>
        <w:jc w:val="both"/>
      </w:pPr>
      <w:r w:rsidRPr="006B3D8C">
        <w:t xml:space="preserve">Registered with the Health </w:t>
      </w:r>
      <w:r w:rsidR="00534C17">
        <w:t xml:space="preserve">and Care </w:t>
      </w:r>
      <w:r w:rsidRPr="006B3D8C">
        <w:t>Profession</w:t>
      </w:r>
      <w:r w:rsidR="00534C17">
        <w:t>s</w:t>
      </w:r>
      <w:r w:rsidRPr="006B3D8C">
        <w:t xml:space="preserve"> Council (HC</w:t>
      </w:r>
      <w:r w:rsidR="00534C17">
        <w:t>P</w:t>
      </w:r>
      <w:r w:rsidRPr="006B3D8C">
        <w:t>C)</w:t>
      </w:r>
    </w:p>
    <w:p w14:paraId="0E2154BC" w14:textId="0EF5A489" w:rsidR="00445BC5" w:rsidRPr="006B3D8C" w:rsidRDefault="00534C1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80" w:line="384" w:lineRule="auto"/>
        <w:jc w:val="both"/>
      </w:pPr>
      <w:r>
        <w:lastRenderedPageBreak/>
        <w:t xml:space="preserve">Member of the </w:t>
      </w:r>
      <w:r w:rsidR="007D722D" w:rsidRPr="006B3D8C">
        <w:t>Crime In Mind (CIM) Network</w:t>
      </w:r>
    </w:p>
    <w:p w14:paraId="27DCB8FE" w14:textId="6F7C65AA" w:rsidR="003107DD" w:rsidRDefault="003107DD">
      <w:pPr>
        <w:pStyle w:val="Heading1"/>
        <w:widowControl w:val="0"/>
        <w:spacing w:line="276" w:lineRule="auto"/>
        <w:ind w:right="-23"/>
        <w:jc w:val="both"/>
        <w:rPr>
          <w:rFonts w:ascii="Times New Roman" w:eastAsia="Times New Roman" w:hAnsi="Times New Roman" w:cs="Times New Roman"/>
          <w:b w:val="0"/>
          <w:bCs/>
          <w:smallCap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mallCaps w:val="0"/>
          <w:sz w:val="24"/>
          <w:szCs w:val="24"/>
        </w:rPr>
        <w:t xml:space="preserve">Chartered by the </w:t>
      </w:r>
      <w:r w:rsidRPr="006B3D8C">
        <w:rPr>
          <w:rFonts w:ascii="Times New Roman" w:eastAsia="Times New Roman" w:hAnsi="Times New Roman" w:cs="Times New Roman"/>
          <w:b w:val="0"/>
          <w:bCs/>
          <w:smallCaps w:val="0"/>
          <w:sz w:val="24"/>
          <w:szCs w:val="24"/>
        </w:rPr>
        <w:t>British Psychological Society</w:t>
      </w:r>
      <w:r w:rsidRPr="006B3D8C">
        <w:rPr>
          <w:rFonts w:ascii="Times New Roman" w:eastAsia="Times New Roman" w:hAnsi="Times New Roman" w:cs="Times New Roman"/>
          <w:b w:val="0"/>
          <w:bCs/>
          <w:smallCaps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 w:val="0"/>
          <w:bCs/>
          <w:smallCaps w:val="0"/>
          <w:sz w:val="24"/>
          <w:szCs w:val="24"/>
        </w:rPr>
        <w:t>as a Forensic Psychologist</w:t>
      </w:r>
    </w:p>
    <w:p w14:paraId="4F15B880" w14:textId="117C7AB6" w:rsidR="00A352CD" w:rsidRPr="006B3D8C" w:rsidRDefault="000C3FE6">
      <w:pPr>
        <w:pStyle w:val="Heading1"/>
        <w:widowControl w:val="0"/>
        <w:spacing w:line="276" w:lineRule="auto"/>
        <w:ind w:right="-23"/>
        <w:jc w:val="both"/>
        <w:rPr>
          <w:rFonts w:ascii="Times New Roman" w:eastAsia="Times New Roman" w:hAnsi="Times New Roman" w:cs="Times New Roman"/>
          <w:b w:val="0"/>
          <w:bCs/>
          <w:smallCaps w:val="0"/>
          <w:sz w:val="24"/>
          <w:szCs w:val="24"/>
        </w:rPr>
      </w:pPr>
      <w:r w:rsidRPr="006B3D8C">
        <w:rPr>
          <w:rFonts w:ascii="Times New Roman" w:eastAsia="Times New Roman" w:hAnsi="Times New Roman" w:cs="Times New Roman"/>
          <w:b w:val="0"/>
          <w:bCs/>
          <w:smallCaps w:val="0"/>
          <w:sz w:val="24"/>
          <w:szCs w:val="24"/>
        </w:rPr>
        <w:t xml:space="preserve">Associate Fellow of the </w:t>
      </w:r>
      <w:r w:rsidR="003107DD" w:rsidRPr="006B3D8C">
        <w:rPr>
          <w:rFonts w:ascii="Times New Roman" w:eastAsia="Times New Roman" w:hAnsi="Times New Roman" w:cs="Times New Roman"/>
          <w:b w:val="0"/>
          <w:bCs/>
          <w:smallCaps w:val="0"/>
          <w:sz w:val="24"/>
          <w:szCs w:val="24"/>
        </w:rPr>
        <w:t>British Psychological Society</w:t>
      </w:r>
    </w:p>
    <w:p w14:paraId="47C1C448" w14:textId="77777777" w:rsidR="000C3FE6" w:rsidRPr="006B3D8C" w:rsidRDefault="000C3FE6" w:rsidP="000C3FE6"/>
    <w:p w14:paraId="0F53E0F1" w14:textId="361A4E5C" w:rsidR="00A352CD" w:rsidRPr="006B3D8C" w:rsidRDefault="00583FB6">
      <w:pPr>
        <w:pStyle w:val="Heading1"/>
        <w:widowControl w:val="0"/>
        <w:spacing w:line="276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1fob9te" w:colFirst="0" w:colLast="0"/>
      <w:bookmarkEnd w:id="1"/>
      <w:r w:rsidRPr="006B3D8C">
        <w:rPr>
          <w:rFonts w:ascii="Times New Roman" w:eastAsia="Times New Roman" w:hAnsi="Times New Roman" w:cs="Times New Roman"/>
          <w:sz w:val="24"/>
          <w:szCs w:val="24"/>
        </w:rPr>
        <w:t xml:space="preserve">Continuing professional development </w:t>
      </w:r>
      <w:r w:rsidRPr="006B3D8C">
        <w:rPr>
          <w:rFonts w:ascii="Times New Roman" w:eastAsia="Times New Roman" w:hAnsi="Times New Roman" w:cs="Times New Roman"/>
          <w:b w:val="0"/>
          <w:sz w:val="24"/>
          <w:szCs w:val="24"/>
        </w:rPr>
        <w:t>(202</w:t>
      </w:r>
      <w:r w:rsidR="005F6D19" w:rsidRPr="006B3D8C">
        <w:rPr>
          <w:rFonts w:ascii="Times New Roman" w:eastAsia="Times New Roman" w:hAnsi="Times New Roman" w:cs="Times New Roman"/>
          <w:b w:val="0"/>
          <w:sz w:val="24"/>
          <w:szCs w:val="24"/>
        </w:rPr>
        <w:t>1</w:t>
      </w:r>
      <w:r w:rsidRPr="006B3D8C">
        <w:rPr>
          <w:rFonts w:ascii="Times New Roman" w:eastAsia="Times New Roman" w:hAnsi="Times New Roman" w:cs="Times New Roman"/>
          <w:b w:val="0"/>
          <w:sz w:val="24"/>
          <w:szCs w:val="24"/>
        </w:rPr>
        <w:t>-202</w:t>
      </w:r>
      <w:r w:rsidR="001666BF" w:rsidRPr="006B3D8C">
        <w:rPr>
          <w:rFonts w:ascii="Times New Roman" w:eastAsia="Times New Roman" w:hAnsi="Times New Roman" w:cs="Times New Roman"/>
          <w:b w:val="0"/>
          <w:sz w:val="24"/>
          <w:szCs w:val="24"/>
        </w:rPr>
        <w:t>6</w:t>
      </w:r>
      <w:r w:rsidRPr="006B3D8C">
        <w:rPr>
          <w:rFonts w:ascii="Times New Roman" w:eastAsia="Times New Roman" w:hAnsi="Times New Roman" w:cs="Times New Roman"/>
          <w:b w:val="0"/>
          <w:sz w:val="24"/>
          <w:szCs w:val="24"/>
        </w:rPr>
        <w:t>)</w:t>
      </w:r>
    </w:p>
    <w:p w14:paraId="589E1A7C" w14:textId="6019997C" w:rsidR="00502F7E" w:rsidRPr="006B3D8C" w:rsidRDefault="00583FB6" w:rsidP="00502F7E">
      <w:pPr>
        <w:numPr>
          <w:ilvl w:val="0"/>
          <w:numId w:val="2"/>
        </w:numPr>
        <w:spacing w:line="276" w:lineRule="auto"/>
      </w:pPr>
      <w:r w:rsidRPr="006B3D8C">
        <w:t xml:space="preserve">The Clinician-Administered PTSD Scale for DSM-5 (CAPS-5) </w:t>
      </w:r>
    </w:p>
    <w:p w14:paraId="516C3B4F" w14:textId="17A4DF96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Autism Diagnostic Observation Schedule, Second Edition (ADOS-2) </w:t>
      </w:r>
      <w:r w:rsidR="00FE4BBF" w:rsidRPr="006B3D8C">
        <w:t xml:space="preserve">and Autism Diagnostic Interview (ADI-R) </w:t>
      </w:r>
      <w:r w:rsidRPr="006B3D8C">
        <w:t>training</w:t>
      </w:r>
      <w:r w:rsidR="00FE4BBF" w:rsidRPr="006B3D8C">
        <w:t xml:space="preserve"> and Refresher training </w:t>
      </w:r>
      <w:r w:rsidR="003E275F">
        <w:t>(</w:t>
      </w:r>
      <w:r w:rsidR="00E853C1">
        <w:t>Hogrefe)</w:t>
      </w:r>
      <w:r w:rsidR="003E275F">
        <w:t xml:space="preserve"> </w:t>
      </w:r>
    </w:p>
    <w:p w14:paraId="402C16EC" w14:textId="64990953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ADHD Diagnosis and Assessment training </w:t>
      </w:r>
      <w:r w:rsidR="007E74F9" w:rsidRPr="006B3D8C">
        <w:t>(UKAAN)</w:t>
      </w:r>
    </w:p>
    <w:p w14:paraId="767831AD" w14:textId="59935C79" w:rsidR="00A352CD" w:rsidRPr="00E853C1" w:rsidRDefault="00583FB6">
      <w:pPr>
        <w:numPr>
          <w:ilvl w:val="0"/>
          <w:numId w:val="2"/>
        </w:numPr>
        <w:spacing w:line="276" w:lineRule="auto"/>
      </w:pPr>
      <w:r w:rsidRPr="00E853C1">
        <w:t>Narcissistic Personality Disorder and differential diagnosis</w:t>
      </w:r>
      <w:r w:rsidR="003E275F" w:rsidRPr="00E853C1">
        <w:t xml:space="preserve"> (</w:t>
      </w:r>
      <w:r w:rsidR="00E853C1" w:rsidRPr="00E853C1">
        <w:t>3 day training, SDS Seminars</w:t>
      </w:r>
      <w:r w:rsidR="003E275F" w:rsidRPr="00E853C1">
        <w:t>)</w:t>
      </w:r>
    </w:p>
    <w:p w14:paraId="7C16A0CC" w14:textId="77777777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rPr>
          <w:highlight w:val="white"/>
        </w:rPr>
        <w:t>Malingering- The Structured Interview of Reported Symptoms, 2nd Edition (SIRS-2)</w:t>
      </w:r>
    </w:p>
    <w:p w14:paraId="39FDB129" w14:textId="40E5221F" w:rsidR="001473A5" w:rsidRPr="001473A5" w:rsidRDefault="00583FB6" w:rsidP="001473A5">
      <w:pPr>
        <w:numPr>
          <w:ilvl w:val="0"/>
          <w:numId w:val="2"/>
        </w:numPr>
        <w:spacing w:line="276" w:lineRule="auto"/>
        <w:rPr>
          <w:rStyle w:val="Hyperlink"/>
          <w:color w:val="auto"/>
          <w:u w:val="none"/>
        </w:rPr>
      </w:pPr>
      <w:r w:rsidRPr="006B3D8C">
        <w:rPr>
          <w:highlight w:val="white"/>
        </w:rPr>
        <w:t>Diss</w:t>
      </w:r>
      <w:r w:rsidRPr="001473A5">
        <w:rPr>
          <w:highlight w:val="white"/>
        </w:rPr>
        <w:t xml:space="preserve">ociative Identity Disorder </w:t>
      </w:r>
      <w:r w:rsidR="003E275F" w:rsidRPr="001473A5">
        <w:t>(</w:t>
      </w:r>
      <w:r w:rsidR="001473A5" w:rsidRPr="001473A5">
        <w:fldChar w:fldCharType="begin"/>
      </w:r>
      <w:r w:rsidR="001473A5" w:rsidRPr="001473A5">
        <w:instrText>HYPERLINK "https://au.linkedin.com/company/anzappl"</w:instrText>
      </w:r>
      <w:r w:rsidR="001473A5" w:rsidRPr="001473A5">
        <w:fldChar w:fldCharType="separate"/>
      </w:r>
      <w:r w:rsidR="001473A5" w:rsidRPr="001473A5">
        <w:rPr>
          <w:rStyle w:val="Hyperlink"/>
          <w:color w:val="auto"/>
          <w:u w:val="none"/>
        </w:rPr>
        <w:t>Australian and New Zealand Association of Psychiatry)</w:t>
      </w:r>
    </w:p>
    <w:p w14:paraId="0B23A221" w14:textId="529C0E1A" w:rsidR="00A352CD" w:rsidRPr="006B3D8C" w:rsidRDefault="001473A5" w:rsidP="001473A5">
      <w:pPr>
        <w:spacing w:line="276" w:lineRule="auto"/>
        <w:rPr>
          <w:highlight w:val="white"/>
        </w:rPr>
      </w:pPr>
      <w:r w:rsidRPr="001473A5">
        <w:fldChar w:fldCharType="end"/>
      </w:r>
    </w:p>
    <w:p w14:paraId="710F94BE" w14:textId="3889F1FC" w:rsidR="00A352CD" w:rsidRPr="006B3D8C" w:rsidRDefault="00583FB6">
      <w:pPr>
        <w:numPr>
          <w:ilvl w:val="0"/>
          <w:numId w:val="2"/>
        </w:numPr>
        <w:spacing w:line="276" w:lineRule="auto"/>
        <w:rPr>
          <w:highlight w:val="white"/>
        </w:rPr>
      </w:pPr>
      <w:r w:rsidRPr="006B3D8C">
        <w:rPr>
          <w:highlight w:val="white"/>
        </w:rPr>
        <w:t>The Gudjonsson suggestibility and compliance scales</w:t>
      </w:r>
      <w:r w:rsidR="003E275F">
        <w:rPr>
          <w:highlight w:val="white"/>
        </w:rPr>
        <w:t xml:space="preserve"> </w:t>
      </w:r>
      <w:r w:rsidR="003E275F">
        <w:t>(</w:t>
      </w:r>
      <w:r w:rsidR="001473A5">
        <w:t>Psychology  Innovations Ltd</w:t>
      </w:r>
      <w:r w:rsidR="003E275F">
        <w:t>)</w:t>
      </w:r>
    </w:p>
    <w:p w14:paraId="7DCA252C" w14:textId="7F69CF28" w:rsidR="00A352CD" w:rsidRPr="006B3D8C" w:rsidRDefault="00583FB6">
      <w:pPr>
        <w:numPr>
          <w:ilvl w:val="0"/>
          <w:numId w:val="2"/>
        </w:numPr>
        <w:spacing w:line="276" w:lineRule="auto"/>
        <w:rPr>
          <w:highlight w:val="white"/>
        </w:rPr>
      </w:pPr>
      <w:r w:rsidRPr="006B3D8C">
        <w:rPr>
          <w:highlight w:val="white"/>
        </w:rPr>
        <w:t>The Risk of Sexual Violence Protocol (version 2</w:t>
      </w:r>
      <w:r w:rsidR="001473A5">
        <w:rPr>
          <w:highlight w:val="white"/>
        </w:rPr>
        <w:t xml:space="preserve">, </w:t>
      </w:r>
      <w:r w:rsidR="001473A5" w:rsidRPr="001473A5">
        <w:rPr>
          <w:highlight w:val="white"/>
        </w:rPr>
        <w:t>Palo Alto University (PAU)</w:t>
      </w:r>
      <w:r w:rsidRPr="006B3D8C">
        <w:rPr>
          <w:highlight w:val="white"/>
        </w:rPr>
        <w:t>)</w:t>
      </w:r>
    </w:p>
    <w:p w14:paraId="4F00F568" w14:textId="1B1554DF" w:rsidR="00A352CD" w:rsidRPr="006B3D8C" w:rsidRDefault="00583FB6">
      <w:pPr>
        <w:numPr>
          <w:ilvl w:val="0"/>
          <w:numId w:val="2"/>
        </w:numPr>
        <w:spacing w:line="276" w:lineRule="auto"/>
        <w:rPr>
          <w:highlight w:val="white"/>
        </w:rPr>
      </w:pPr>
      <w:r w:rsidRPr="006B3D8C">
        <w:rPr>
          <w:highlight w:val="white"/>
        </w:rPr>
        <w:t>Using multiple actuarial instruments in risk assessment</w:t>
      </w:r>
      <w:r w:rsidR="003E275F">
        <w:rPr>
          <w:highlight w:val="white"/>
        </w:rPr>
        <w:t xml:space="preserve"> </w:t>
      </w:r>
      <w:r w:rsidR="003E275F">
        <w:t>(</w:t>
      </w:r>
      <w:r w:rsidR="00254924">
        <w:t>SAARNA</w:t>
      </w:r>
      <w:r w:rsidR="003E275F">
        <w:t>)</w:t>
      </w:r>
    </w:p>
    <w:p w14:paraId="72D36A53" w14:textId="4B71224F" w:rsidR="00A352CD" w:rsidRPr="006B3D8C" w:rsidRDefault="00583FB6">
      <w:pPr>
        <w:numPr>
          <w:ilvl w:val="0"/>
          <w:numId w:val="2"/>
        </w:numPr>
        <w:spacing w:line="276" w:lineRule="auto"/>
        <w:rPr>
          <w:highlight w:val="white"/>
        </w:rPr>
      </w:pPr>
      <w:r w:rsidRPr="006B3D8C">
        <w:rPr>
          <w:highlight w:val="white"/>
        </w:rPr>
        <w:t>Assessing high- fun</w:t>
      </w:r>
      <w:r w:rsidRPr="00254924">
        <w:rPr>
          <w:highlight w:val="white"/>
        </w:rPr>
        <w:t>ctioning autism in adults</w:t>
      </w:r>
      <w:r w:rsidR="003E275F" w:rsidRPr="00254924">
        <w:rPr>
          <w:highlight w:val="white"/>
        </w:rPr>
        <w:t xml:space="preserve"> </w:t>
      </w:r>
      <w:r w:rsidR="003E275F" w:rsidRPr="00254924">
        <w:t>(</w:t>
      </w:r>
      <w:r w:rsidR="00254924" w:rsidRPr="00254924">
        <w:t>Counterterrorism Long-Term High Security Estate)</w:t>
      </w:r>
    </w:p>
    <w:p w14:paraId="33A2E04C" w14:textId="1B6F815D" w:rsidR="00A352CD" w:rsidRPr="006B3D8C" w:rsidRDefault="00583FB6">
      <w:pPr>
        <w:numPr>
          <w:ilvl w:val="0"/>
          <w:numId w:val="2"/>
        </w:numPr>
        <w:spacing w:line="276" w:lineRule="auto"/>
        <w:rPr>
          <w:highlight w:val="white"/>
        </w:rPr>
      </w:pPr>
      <w:r w:rsidRPr="006B3D8C">
        <w:rPr>
          <w:highlight w:val="white"/>
        </w:rPr>
        <w:t>Terrorist Radicalization Assessment Protocol (TRAP-18)</w:t>
      </w:r>
      <w:r w:rsidR="003E275F">
        <w:rPr>
          <w:highlight w:val="white"/>
        </w:rPr>
        <w:t xml:space="preserve"> </w:t>
      </w:r>
      <w:r w:rsidR="003E275F">
        <w:t>(</w:t>
      </w:r>
      <w:r w:rsidR="00254924" w:rsidRPr="00254924">
        <w:t>The Global Institute of Forensic Research</w:t>
      </w:r>
      <w:r w:rsidR="003E275F">
        <w:t>)</w:t>
      </w:r>
    </w:p>
    <w:p w14:paraId="0A839E0D" w14:textId="08B90E61" w:rsidR="00A352CD" w:rsidRPr="006B3D8C" w:rsidRDefault="00583FB6">
      <w:pPr>
        <w:numPr>
          <w:ilvl w:val="0"/>
          <w:numId w:val="2"/>
        </w:numPr>
        <w:spacing w:line="276" w:lineRule="auto"/>
        <w:rPr>
          <w:highlight w:val="white"/>
        </w:rPr>
      </w:pPr>
      <w:r w:rsidRPr="006B3D8C">
        <w:rPr>
          <w:highlight w:val="white"/>
        </w:rPr>
        <w:t>The Psychopathy Checklist Revised</w:t>
      </w:r>
      <w:r w:rsidR="003E275F">
        <w:rPr>
          <w:highlight w:val="white"/>
        </w:rPr>
        <w:t xml:space="preserve"> </w:t>
      </w:r>
      <w:r w:rsidR="003E275F">
        <w:t>(</w:t>
      </w:r>
      <w:r w:rsidR="00E40A9C" w:rsidRPr="00E40A9C">
        <w:t xml:space="preserve">The International Organisation of Forensic Practitioners </w:t>
      </w:r>
      <w:r w:rsidR="003E275F">
        <w:t>)</w:t>
      </w:r>
    </w:p>
    <w:p w14:paraId="76531569" w14:textId="77777777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Choosing, using and presenting psychometrics in court, British Psychological Society </w:t>
      </w:r>
    </w:p>
    <w:p w14:paraId="6C69624A" w14:textId="6588EC34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Incels, extremism and risk of violence towards women </w:t>
      </w:r>
      <w:r w:rsidR="00534C17">
        <w:t>(</w:t>
      </w:r>
      <w:r w:rsidRPr="006B3D8C">
        <w:t>The Forensic Psychiatry Institute</w:t>
      </w:r>
      <w:r w:rsidR="00534C17">
        <w:t>)</w:t>
      </w:r>
      <w:r w:rsidRPr="006B3D8C">
        <w:t xml:space="preserve"> </w:t>
      </w:r>
    </w:p>
    <w:p w14:paraId="21ECA88C" w14:textId="0BA52905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Child murder by parents </w:t>
      </w:r>
      <w:r w:rsidR="00534C17">
        <w:t>(</w:t>
      </w:r>
      <w:r w:rsidRPr="006B3D8C">
        <w:t>The Forensic Psychiatry Institute</w:t>
      </w:r>
      <w:r w:rsidR="00534C17">
        <w:t>)</w:t>
      </w:r>
      <w:r w:rsidRPr="006B3D8C">
        <w:t xml:space="preserve"> </w:t>
      </w:r>
    </w:p>
    <w:p w14:paraId="0F0AB97C" w14:textId="0BFA50D9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Best Practices in the Assessment and Diagnosis of Compulsive Sexual Behaviour Disorder (CSBD) </w:t>
      </w:r>
      <w:r w:rsidR="00534C17">
        <w:t>(</w:t>
      </w:r>
      <w:r w:rsidRPr="006B3D8C">
        <w:t>The Forensic Psychiatry Institute</w:t>
      </w:r>
      <w:r w:rsidR="00534C17">
        <w:t xml:space="preserve">) </w:t>
      </w:r>
    </w:p>
    <w:p w14:paraId="297A8D7C" w14:textId="77777777" w:rsidR="00A352CD" w:rsidRDefault="00583FB6">
      <w:pPr>
        <w:numPr>
          <w:ilvl w:val="0"/>
          <w:numId w:val="2"/>
        </w:numPr>
        <w:spacing w:line="276" w:lineRule="auto"/>
      </w:pPr>
      <w:r w:rsidRPr="006B3D8C">
        <w:t xml:space="preserve">Serious violence and its relationship with adverse childhood experiences, Youth Justice Board </w:t>
      </w:r>
    </w:p>
    <w:p w14:paraId="35552283" w14:textId="01678C40" w:rsidR="001473A5" w:rsidRPr="006B3D8C" w:rsidRDefault="00254924">
      <w:pPr>
        <w:numPr>
          <w:ilvl w:val="0"/>
          <w:numId w:val="2"/>
        </w:numPr>
        <w:spacing w:line="276" w:lineRule="auto"/>
      </w:pPr>
      <w:r>
        <w:t>Static 99R (SAARNA)</w:t>
      </w:r>
    </w:p>
    <w:p w14:paraId="5D9293CE" w14:textId="10D88E9A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Stalking &amp; Harassment within an Ex-Partner Context </w:t>
      </w:r>
      <w:r w:rsidR="00534C17">
        <w:t>(</w:t>
      </w:r>
      <w:r w:rsidRPr="006B3D8C">
        <w:t>Centre for Action Against Stalking at the University of the West of Scotland</w:t>
      </w:r>
      <w:r w:rsidR="00534C17">
        <w:t>)</w:t>
      </w:r>
    </w:p>
    <w:p w14:paraId="5B3D23CB" w14:textId="07FD8E8B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lastRenderedPageBreak/>
        <w:t xml:space="preserve">Individuals who have Sexually Offended with Neurodevelopmental Disorders </w:t>
      </w:r>
      <w:r w:rsidR="00534C17">
        <w:t>(</w:t>
      </w:r>
      <w:r w:rsidRPr="006B3D8C">
        <w:t>Elysium Healthcare</w:t>
      </w:r>
      <w:r w:rsidR="00534C17">
        <w:t>)</w:t>
      </w:r>
      <w:r w:rsidRPr="006B3D8C">
        <w:t xml:space="preserve"> </w:t>
      </w:r>
    </w:p>
    <w:p w14:paraId="53931A68" w14:textId="240176DA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Working </w:t>
      </w:r>
      <w:r w:rsidR="00534C17">
        <w:t>w</w:t>
      </w:r>
      <w:r w:rsidRPr="006B3D8C">
        <w:t xml:space="preserve">ith Domestic Abuse: Learning </w:t>
      </w:r>
      <w:r w:rsidR="00254924">
        <w:t>f</w:t>
      </w:r>
      <w:r w:rsidRPr="006B3D8C">
        <w:t xml:space="preserve">rom </w:t>
      </w:r>
      <w:r w:rsidR="00254924">
        <w:t>d</w:t>
      </w:r>
      <w:r w:rsidRPr="006B3D8C">
        <w:t xml:space="preserve">omestic </w:t>
      </w:r>
      <w:r w:rsidR="00254924">
        <w:t>h</w:t>
      </w:r>
      <w:r w:rsidRPr="006B3D8C">
        <w:t xml:space="preserve">omicide </w:t>
      </w:r>
      <w:r w:rsidR="00254924">
        <w:t>r</w:t>
      </w:r>
      <w:r w:rsidRPr="006B3D8C">
        <w:t>eviews</w:t>
      </w:r>
      <w:r w:rsidR="00254924">
        <w:t xml:space="preserve"> (</w:t>
      </w:r>
      <w:r w:rsidRPr="006B3D8C">
        <w:t>The University of Bedfordshire</w:t>
      </w:r>
      <w:r w:rsidR="00254924">
        <w:t>)</w:t>
      </w:r>
    </w:p>
    <w:p w14:paraId="43EDB7A2" w14:textId="15E159F3" w:rsidR="002408C0" w:rsidRPr="006B3D8C" w:rsidRDefault="002408C0" w:rsidP="002408C0">
      <w:pPr>
        <w:numPr>
          <w:ilvl w:val="0"/>
          <w:numId w:val="2"/>
        </w:numPr>
        <w:spacing w:line="276" w:lineRule="auto"/>
      </w:pPr>
      <w:r w:rsidRPr="006B3D8C">
        <w:t>Practitioner psychology, extremism, radicalisation and terror (BPS)</w:t>
      </w:r>
    </w:p>
    <w:p w14:paraId="4D68E4B1" w14:textId="0A9AC451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Tackling County Lines Conference </w:t>
      </w:r>
      <w:r w:rsidR="00534C17">
        <w:t>(</w:t>
      </w:r>
      <w:r w:rsidRPr="006B3D8C">
        <w:t>National Crime Agency</w:t>
      </w:r>
      <w:r w:rsidR="00534C17">
        <w:t>)</w:t>
      </w:r>
      <w:r w:rsidRPr="006B3D8C">
        <w:t xml:space="preserve"> </w:t>
      </w:r>
    </w:p>
    <w:p w14:paraId="00D86A6F" w14:textId="528A03FA" w:rsidR="00700D44" w:rsidRPr="006B3D8C" w:rsidRDefault="00700D44" w:rsidP="00194AD4">
      <w:pPr>
        <w:numPr>
          <w:ilvl w:val="0"/>
          <w:numId w:val="2"/>
        </w:numPr>
        <w:spacing w:line="276" w:lineRule="auto"/>
      </w:pPr>
      <w:r w:rsidRPr="006B3D8C">
        <w:t xml:space="preserve">Medication to Manage Sexual Arousal (MMSA) </w:t>
      </w:r>
      <w:r w:rsidR="00534C17">
        <w:t>(</w:t>
      </w:r>
      <w:r w:rsidR="00194AD4" w:rsidRPr="006B3D8C">
        <w:t>Crime In Mind and Nottingham Trent University</w:t>
      </w:r>
      <w:r w:rsidR="00534C17">
        <w:t>)</w:t>
      </w:r>
      <w:r w:rsidR="00194AD4" w:rsidRPr="006B3D8C">
        <w:t xml:space="preserve"> </w:t>
      </w:r>
    </w:p>
    <w:p w14:paraId="25A80B3C" w14:textId="68E8C633" w:rsidR="00A352CD" w:rsidRDefault="00583FB6">
      <w:pPr>
        <w:numPr>
          <w:ilvl w:val="0"/>
          <w:numId w:val="2"/>
        </w:numPr>
        <w:spacing w:line="276" w:lineRule="auto"/>
      </w:pPr>
      <w:r w:rsidRPr="006B3D8C">
        <w:t xml:space="preserve">Averting Targeted School Violence and School Shootings </w:t>
      </w:r>
      <w:r w:rsidR="00534C17">
        <w:t>(</w:t>
      </w:r>
      <w:r w:rsidRPr="006B3D8C">
        <w:t>National Threat Assessment Centre</w:t>
      </w:r>
      <w:r w:rsidR="00534C17">
        <w:t>)</w:t>
      </w:r>
      <w:r w:rsidRPr="006B3D8C">
        <w:t xml:space="preserve"> </w:t>
      </w:r>
    </w:p>
    <w:p w14:paraId="2223FFD1" w14:textId="4469CFCF" w:rsidR="00502F7E" w:rsidRPr="006B3D8C" w:rsidRDefault="00264012">
      <w:pPr>
        <w:numPr>
          <w:ilvl w:val="0"/>
          <w:numId w:val="2"/>
        </w:numPr>
        <w:spacing w:line="276" w:lineRule="auto"/>
      </w:pPr>
      <w:r w:rsidRPr="00264012">
        <w:t>Dialectical Behaviour Therapy Intensive Training</w:t>
      </w:r>
      <w:r>
        <w:t xml:space="preserve"> (</w:t>
      </w:r>
      <w:r w:rsidR="00583FB6">
        <w:t>British Isles</w:t>
      </w:r>
      <w:r w:rsidR="00E40A9C">
        <w:t xml:space="preserve"> DBT</w:t>
      </w:r>
      <w:r w:rsidR="00583FB6">
        <w:t>)</w:t>
      </w:r>
    </w:p>
    <w:p w14:paraId="3AC3B405" w14:textId="2D894A94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Practical Guidance for Practitioners Representing Victims of Modern Slavery </w:t>
      </w:r>
      <w:r w:rsidR="00534C17">
        <w:t>(</w:t>
      </w:r>
      <w:r w:rsidRPr="006B3D8C">
        <w:t>Garden Court Chambers</w:t>
      </w:r>
      <w:r w:rsidR="00534C17">
        <w:t>)</w:t>
      </w:r>
      <w:r w:rsidRPr="006B3D8C">
        <w:t xml:space="preserve"> </w:t>
      </w:r>
    </w:p>
    <w:p w14:paraId="00DDF8A4" w14:textId="46D65BA8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Parental Alienation in the Family Courts </w:t>
      </w:r>
      <w:r w:rsidR="00534C17">
        <w:t>(</w:t>
      </w:r>
      <w:r w:rsidRPr="006B3D8C">
        <w:t>Brunel University</w:t>
      </w:r>
      <w:r w:rsidR="003E275F">
        <w:t>)</w:t>
      </w:r>
      <w:r w:rsidRPr="006B3D8C">
        <w:t xml:space="preserve"> </w:t>
      </w:r>
    </w:p>
    <w:p w14:paraId="5E98505E" w14:textId="151B75CD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Criminal Law and Procedure </w:t>
      </w:r>
      <w:r w:rsidR="003E275F">
        <w:t>(</w:t>
      </w:r>
      <w:r w:rsidRPr="006B3D8C">
        <w:t>Bond Solon</w:t>
      </w:r>
      <w:r w:rsidR="003E275F">
        <w:t>)</w:t>
      </w:r>
      <w:r w:rsidRPr="006B3D8C">
        <w:t xml:space="preserve"> </w:t>
      </w:r>
    </w:p>
    <w:p w14:paraId="1450071C" w14:textId="5B12DC35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Excellence in Report Writing </w:t>
      </w:r>
      <w:r w:rsidR="003E275F">
        <w:t>(</w:t>
      </w:r>
      <w:r w:rsidRPr="006B3D8C">
        <w:t>Bond Solon</w:t>
      </w:r>
      <w:r w:rsidR="003E275F">
        <w:t>)</w:t>
      </w:r>
      <w:r w:rsidRPr="006B3D8C">
        <w:t xml:space="preserve">  </w:t>
      </w:r>
    </w:p>
    <w:p w14:paraId="5D2D7DC2" w14:textId="77777777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 xml:space="preserve">Working with and assessing complex PTSD, South West London St George’s Trust </w:t>
      </w:r>
    </w:p>
    <w:p w14:paraId="353E6B58" w14:textId="77777777" w:rsidR="00A352CD" w:rsidRPr="006B3D8C" w:rsidRDefault="00583FB6">
      <w:pPr>
        <w:numPr>
          <w:ilvl w:val="0"/>
          <w:numId w:val="2"/>
        </w:numPr>
        <w:spacing w:line="276" w:lineRule="auto"/>
      </w:pPr>
      <w:r w:rsidRPr="006B3D8C">
        <w:t>Understanding Extremism with a Mixed or Unclear Ideology</w:t>
      </w:r>
    </w:p>
    <w:p w14:paraId="01534799" w14:textId="53B618C0" w:rsidR="00980161" w:rsidRPr="006B3D8C" w:rsidRDefault="00980161">
      <w:pPr>
        <w:numPr>
          <w:ilvl w:val="0"/>
          <w:numId w:val="2"/>
        </w:numPr>
        <w:spacing w:line="276" w:lineRule="auto"/>
      </w:pPr>
      <w:r w:rsidRPr="006B3D8C">
        <w:t>Threat from right-wing extremism (JANES)</w:t>
      </w:r>
    </w:p>
    <w:p w14:paraId="3D99C788" w14:textId="41D9C368" w:rsidR="00F314EA" w:rsidRPr="006B3D8C" w:rsidRDefault="00F314EA">
      <w:pPr>
        <w:numPr>
          <w:ilvl w:val="0"/>
          <w:numId w:val="2"/>
        </w:numPr>
        <w:spacing w:line="276" w:lineRule="auto"/>
      </w:pPr>
      <w:r w:rsidRPr="006B3D8C">
        <w:t>NHS Management and Leadership Course (</w:t>
      </w:r>
      <w:r w:rsidR="00035750" w:rsidRPr="006B3D8C">
        <w:t xml:space="preserve">Managing Difficult </w:t>
      </w:r>
      <w:r w:rsidR="00895BEB" w:rsidRPr="006B3D8C">
        <w:t>Behaviours</w:t>
      </w:r>
      <w:r w:rsidR="00035750" w:rsidRPr="006B3D8C">
        <w:t xml:space="preserve"> within Teams,</w:t>
      </w:r>
      <w:r w:rsidR="00767254" w:rsidRPr="006B3D8C">
        <w:t xml:space="preserve"> Chairing a productive meeting,</w:t>
      </w:r>
      <w:r w:rsidR="005045B1" w:rsidRPr="006B3D8C">
        <w:t xml:space="preserve"> Developing a flexible approach to your leadership behaviours</w:t>
      </w:r>
      <w:r w:rsidR="004751CD" w:rsidRPr="006B3D8C">
        <w:t>, Towards Anti-Racism</w:t>
      </w:r>
      <w:r w:rsidR="005045B1" w:rsidRPr="006B3D8C">
        <w:t>).</w:t>
      </w:r>
    </w:p>
    <w:p w14:paraId="7223CF88" w14:textId="197E4791" w:rsidR="00BF52CD" w:rsidRPr="006B3D8C" w:rsidRDefault="00BF52CD" w:rsidP="00BF52CD">
      <w:pPr>
        <w:pStyle w:val="NormalWeb"/>
        <w:numPr>
          <w:ilvl w:val="0"/>
          <w:numId w:val="2"/>
        </w:numPr>
        <w:shd w:val="clear" w:color="auto" w:fill="FFFFFF"/>
      </w:pPr>
      <w:r w:rsidRPr="006B3D8C">
        <w:rPr>
          <w:rStyle w:val="Strong"/>
          <w:b w:val="0"/>
          <w:bCs w:val="0"/>
        </w:rPr>
        <w:t>Writing an effective business case (NHS Elect)</w:t>
      </w:r>
    </w:p>
    <w:p w14:paraId="1BE4773F" w14:textId="77777777" w:rsidR="00865836" w:rsidRPr="006B3D8C" w:rsidRDefault="00865836" w:rsidP="00865836">
      <w:pPr>
        <w:spacing w:line="276" w:lineRule="auto"/>
      </w:pPr>
    </w:p>
    <w:p w14:paraId="1B3250FD" w14:textId="77777777" w:rsidR="00865836" w:rsidRPr="006B3D8C" w:rsidRDefault="00865836" w:rsidP="00865836">
      <w:pPr>
        <w:spacing w:line="276" w:lineRule="auto"/>
      </w:pPr>
    </w:p>
    <w:p w14:paraId="7021F199" w14:textId="0AEC7044" w:rsidR="005D2545" w:rsidRPr="00E40A9C" w:rsidRDefault="003E275F" w:rsidP="00865836">
      <w:pPr>
        <w:spacing w:line="276" w:lineRule="auto"/>
        <w:rPr>
          <w:b/>
          <w:bCs/>
        </w:rPr>
      </w:pPr>
      <w:r w:rsidRPr="00E40A9C">
        <w:rPr>
          <w:b/>
          <w:bCs/>
        </w:rPr>
        <w:t xml:space="preserve">Scheduled </w:t>
      </w:r>
      <w:r w:rsidR="005E201A" w:rsidRPr="00E40A9C">
        <w:rPr>
          <w:b/>
          <w:bCs/>
        </w:rPr>
        <w:t>CPD</w:t>
      </w:r>
      <w:r w:rsidR="00865836" w:rsidRPr="00E40A9C">
        <w:rPr>
          <w:b/>
          <w:bCs/>
        </w:rPr>
        <w:t xml:space="preserve">: </w:t>
      </w:r>
    </w:p>
    <w:p w14:paraId="034339D2" w14:textId="01045E44" w:rsidR="00865836" w:rsidRPr="006B3D8C" w:rsidRDefault="008827F2" w:rsidP="00865836">
      <w:pPr>
        <w:spacing w:line="276" w:lineRule="auto"/>
      </w:pPr>
      <w:r w:rsidRPr="006B3D8C">
        <w:t>Clinical Negligence Essentials: substantive legal principles and case law</w:t>
      </w:r>
      <w:r w:rsidR="000C4F23" w:rsidRPr="006B3D8C">
        <w:t xml:space="preserve"> (14.05.2026)</w:t>
      </w:r>
    </w:p>
    <w:p w14:paraId="09311DAD" w14:textId="2929D32F" w:rsidR="00876548" w:rsidRPr="006B3D8C" w:rsidRDefault="005D2545" w:rsidP="00865836">
      <w:pPr>
        <w:spacing w:line="276" w:lineRule="auto"/>
      </w:pPr>
      <w:r w:rsidRPr="006B3D8C">
        <w:t>Self-Initiated Terrorism</w:t>
      </w:r>
      <w:r w:rsidR="007469C8" w:rsidRPr="006B3D8C">
        <w:t xml:space="preserve">, Prevent </w:t>
      </w:r>
      <w:r w:rsidR="00876548" w:rsidRPr="006B3D8C">
        <w:t>(10.02.2026)</w:t>
      </w:r>
    </w:p>
    <w:sectPr w:rsidR="00876548" w:rsidRPr="006B3D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680" w:footer="57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C49E9" w14:textId="77777777" w:rsidR="00B33443" w:rsidRDefault="00B33443">
      <w:r>
        <w:separator/>
      </w:r>
    </w:p>
  </w:endnote>
  <w:endnote w:type="continuationSeparator" w:id="0">
    <w:p w14:paraId="7E9FC63E" w14:textId="77777777" w:rsidR="00B33443" w:rsidRDefault="00B33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44A0766-8227-4D92-A990-75E3BCAAB2E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21C90195-5EC7-4E0A-8BC1-A075EC71487F}"/>
    <w:embedBold r:id="rId3" w:fontKey="{4ACFC56B-7F38-4DF2-8D44-61F0C238E46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05012D82-3CC4-4125-AFB5-287FB3A01C49}"/>
    <w:embedItalic r:id="rId5" w:fontKey="{1A9E5EA6-3AD2-49EB-B903-B4F07BD779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8230F15-4A91-455A-AEEA-2769C1098D69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7" w:fontKey="{501E0DE5-CCF7-4EAA-AF84-C9EFBA8F892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EEC9ED3-364B-4CEC-B271-5A90A3608C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479D" w14:textId="77777777" w:rsidR="00A352CD" w:rsidRDefault="00583FB6">
    <w:pPr>
      <w:pBdr>
        <w:top w:val="nil"/>
        <w:left w:val="nil"/>
        <w:bottom w:val="nil"/>
        <w:right w:val="nil"/>
        <w:between w:val="nil"/>
      </w:pBdr>
      <w:tabs>
        <w:tab w:val="left" w:pos="3856"/>
        <w:tab w:val="left" w:pos="7144"/>
      </w:tabs>
      <w:jc w:val="center"/>
      <w:rPr>
        <w:color w:val="666733"/>
        <w:sz w:val="14"/>
        <w:szCs w:val="14"/>
      </w:rPr>
    </w:pPr>
    <w:r>
      <w:rPr>
        <w:color w:val="666733"/>
        <w:sz w:val="14"/>
        <w:szCs w:val="14"/>
      </w:rPr>
      <w:fldChar w:fldCharType="begin"/>
    </w:r>
    <w:r>
      <w:rPr>
        <w:color w:val="666733"/>
        <w:sz w:val="14"/>
        <w:szCs w:val="14"/>
      </w:rPr>
      <w:instrText>PAGE</w:instrText>
    </w:r>
    <w:r>
      <w:rPr>
        <w:color w:val="666733"/>
        <w:sz w:val="14"/>
        <w:szCs w:val="14"/>
      </w:rPr>
      <w:fldChar w:fldCharType="separate"/>
    </w:r>
    <w:r>
      <w:rPr>
        <w:color w:val="666733"/>
        <w:sz w:val="14"/>
        <w:szCs w:val="14"/>
      </w:rPr>
      <w:fldChar w:fldCharType="end"/>
    </w:r>
  </w:p>
  <w:p w14:paraId="2B0F4713" w14:textId="77777777" w:rsidR="00A352CD" w:rsidRDefault="00A352CD">
    <w:pPr>
      <w:pBdr>
        <w:top w:val="nil"/>
        <w:left w:val="nil"/>
        <w:bottom w:val="nil"/>
        <w:right w:val="nil"/>
        <w:between w:val="nil"/>
      </w:pBdr>
      <w:tabs>
        <w:tab w:val="left" w:pos="3856"/>
        <w:tab w:val="left" w:pos="7144"/>
      </w:tabs>
      <w:rPr>
        <w:color w:val="666733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A860F" w14:textId="77777777" w:rsidR="00A352CD" w:rsidRDefault="00A352C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Oswald" w:eastAsia="Oswald" w:hAnsi="Oswald" w:cs="Oswald"/>
        <w:color w:val="000000"/>
        <w:sz w:val="20"/>
        <w:szCs w:val="20"/>
      </w:rPr>
    </w:pPr>
  </w:p>
  <w:tbl>
    <w:tblPr>
      <w:tblStyle w:val="a3"/>
      <w:tblW w:w="9155" w:type="dxa"/>
      <w:tblBorders>
        <w:top w:val="single" w:sz="12" w:space="0" w:color="E77B2B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155"/>
    </w:tblGrid>
    <w:tr w:rsidR="00A352CD" w14:paraId="346FA385" w14:textId="77777777">
      <w:trPr>
        <w:trHeight w:val="57"/>
      </w:trPr>
      <w:tc>
        <w:tcPr>
          <w:tcW w:w="9155" w:type="dxa"/>
        </w:tcPr>
        <w:p w14:paraId="5E95D094" w14:textId="77777777" w:rsidR="00A352CD" w:rsidRDefault="00A352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3856"/>
              <w:tab w:val="left" w:pos="7144"/>
            </w:tabs>
            <w:spacing w:before="120" w:line="360" w:lineRule="auto"/>
            <w:rPr>
              <w:rFonts w:ascii="Oswald" w:eastAsia="Oswald" w:hAnsi="Oswald" w:cs="Oswald"/>
              <w:color w:val="4C4A50"/>
              <w:sz w:val="2"/>
              <w:szCs w:val="2"/>
            </w:rPr>
          </w:pPr>
        </w:p>
      </w:tc>
    </w:tr>
  </w:tbl>
  <w:p w14:paraId="05C0C931" w14:textId="120214F3" w:rsidR="00A352CD" w:rsidRPr="0084501F" w:rsidRDefault="00583FB6">
    <w:pPr>
      <w:tabs>
        <w:tab w:val="left" w:pos="3856"/>
        <w:tab w:val="left" w:pos="7144"/>
      </w:tabs>
      <w:spacing w:before="240" w:after="240" w:line="276" w:lineRule="auto"/>
      <w:jc w:val="right"/>
      <w:rPr>
        <w:sz w:val="20"/>
        <w:szCs w:val="20"/>
      </w:rPr>
    </w:pPr>
    <w:r w:rsidRPr="0084501F">
      <w:rPr>
        <w:sz w:val="20"/>
        <w:szCs w:val="20"/>
      </w:rPr>
      <w:t xml:space="preserve">Email: </w:t>
    </w:r>
    <w:r w:rsidRPr="0084501F">
      <w:rPr>
        <w:color w:val="1155CC"/>
        <w:sz w:val="20"/>
        <w:szCs w:val="20"/>
        <w:u w:val="single"/>
      </w:rPr>
      <w:t>elizabethmary0elliott@gmail.com</w:t>
    </w:r>
  </w:p>
  <w:p w14:paraId="7E93A3BC" w14:textId="38FA8B2F" w:rsidR="0084501F" w:rsidRPr="0084501F" w:rsidRDefault="0084501F">
    <w:pPr>
      <w:tabs>
        <w:tab w:val="left" w:pos="3856"/>
        <w:tab w:val="left" w:pos="7144"/>
      </w:tabs>
      <w:spacing w:before="240" w:after="240" w:line="276" w:lineRule="auto"/>
      <w:jc w:val="right"/>
      <w:rPr>
        <w:sz w:val="20"/>
        <w:szCs w:val="20"/>
      </w:rPr>
    </w:pPr>
    <w:r w:rsidRPr="0084501F">
      <w:rPr>
        <w:sz w:val="20"/>
        <w:szCs w:val="20"/>
      </w:rPr>
      <w:t>Secure Email: Elizabeth.elliott@swlstg.nhs.uk</w:t>
    </w:r>
  </w:p>
  <w:p w14:paraId="3C3434E9" w14:textId="77777777" w:rsidR="00A352CD" w:rsidRPr="0084501F" w:rsidRDefault="00583FB6">
    <w:pPr>
      <w:tabs>
        <w:tab w:val="left" w:pos="3856"/>
        <w:tab w:val="left" w:pos="7144"/>
      </w:tabs>
      <w:spacing w:before="240" w:after="240" w:line="276" w:lineRule="auto"/>
      <w:jc w:val="right"/>
      <w:rPr>
        <w:sz w:val="20"/>
        <w:szCs w:val="20"/>
      </w:rPr>
    </w:pPr>
    <w:r w:rsidRPr="0084501F">
      <w:rPr>
        <w:sz w:val="20"/>
        <w:szCs w:val="20"/>
      </w:rPr>
      <w:t>Mobile: 07784914356</w:t>
    </w:r>
  </w:p>
  <w:p w14:paraId="39DEB1A0" w14:textId="77777777" w:rsidR="00A352CD" w:rsidRDefault="00A352CD">
    <w:pPr>
      <w:pBdr>
        <w:top w:val="nil"/>
        <w:left w:val="nil"/>
        <w:bottom w:val="nil"/>
        <w:right w:val="nil"/>
        <w:between w:val="nil"/>
      </w:pBdr>
      <w:tabs>
        <w:tab w:val="left" w:pos="3856"/>
        <w:tab w:val="left" w:pos="7144"/>
      </w:tabs>
      <w:rPr>
        <w:color w:val="666733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C62F4" w14:textId="77777777" w:rsidR="00A352CD" w:rsidRDefault="00A352CD">
    <w:pPr>
      <w:pBdr>
        <w:top w:val="nil"/>
        <w:left w:val="nil"/>
        <w:bottom w:val="nil"/>
        <w:right w:val="nil"/>
        <w:between w:val="nil"/>
      </w:pBdr>
      <w:tabs>
        <w:tab w:val="left" w:pos="3856"/>
        <w:tab w:val="left" w:pos="7144"/>
      </w:tabs>
      <w:spacing w:before="120" w:line="360" w:lineRule="auto"/>
      <w:rPr>
        <w:rFonts w:ascii="Oswald" w:eastAsia="Oswald" w:hAnsi="Oswald" w:cs="Oswald"/>
        <w:color w:val="4C4A50"/>
        <w:sz w:val="2"/>
        <w:szCs w:val="2"/>
      </w:rPr>
    </w:pPr>
  </w:p>
  <w:tbl>
    <w:tblPr>
      <w:tblStyle w:val="a4"/>
      <w:tblW w:w="9155" w:type="dxa"/>
      <w:tblBorders>
        <w:top w:val="single" w:sz="12" w:space="0" w:color="E77B2B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155"/>
    </w:tblGrid>
    <w:tr w:rsidR="00A352CD" w14:paraId="3BC5CF33" w14:textId="77777777">
      <w:trPr>
        <w:trHeight w:val="57"/>
      </w:trPr>
      <w:tc>
        <w:tcPr>
          <w:tcW w:w="9155" w:type="dxa"/>
          <w:tcBorders>
            <w:top w:val="single" w:sz="12" w:space="0" w:color="E77B2B"/>
            <w:left w:val="nil"/>
            <w:bottom w:val="nil"/>
            <w:right w:val="nil"/>
          </w:tcBorders>
        </w:tcPr>
        <w:p w14:paraId="753CE262" w14:textId="77777777" w:rsidR="00A352CD" w:rsidRDefault="00A352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3856"/>
              <w:tab w:val="left" w:pos="7144"/>
            </w:tabs>
            <w:spacing w:before="120" w:line="360" w:lineRule="auto"/>
            <w:rPr>
              <w:rFonts w:ascii="Oswald" w:eastAsia="Oswald" w:hAnsi="Oswald" w:cs="Oswald"/>
              <w:color w:val="4C4A50"/>
              <w:sz w:val="2"/>
              <w:szCs w:val="2"/>
            </w:rPr>
          </w:pPr>
        </w:p>
      </w:tc>
    </w:tr>
  </w:tbl>
  <w:p w14:paraId="2EAAAC46" w14:textId="77777777" w:rsidR="00A352CD" w:rsidRDefault="00A352CD">
    <w:pPr>
      <w:pBdr>
        <w:top w:val="nil"/>
        <w:left w:val="nil"/>
        <w:bottom w:val="nil"/>
        <w:right w:val="nil"/>
        <w:between w:val="nil"/>
      </w:pBdr>
      <w:tabs>
        <w:tab w:val="left" w:pos="3856"/>
        <w:tab w:val="left" w:pos="7144"/>
      </w:tabs>
      <w:spacing w:before="40" w:line="276" w:lineRule="auto"/>
      <w:jc w:val="right"/>
      <w:rPr>
        <w:rFonts w:ascii="Oswald" w:eastAsia="Oswald" w:hAnsi="Oswald" w:cs="Oswald"/>
        <w:sz w:val="20"/>
        <w:szCs w:val="20"/>
      </w:rPr>
    </w:pPr>
  </w:p>
  <w:p w14:paraId="649FBD9D" w14:textId="77777777" w:rsidR="00A352CD" w:rsidRDefault="00583FB6">
    <w:pPr>
      <w:pBdr>
        <w:top w:val="nil"/>
        <w:left w:val="nil"/>
        <w:bottom w:val="nil"/>
        <w:right w:val="nil"/>
        <w:between w:val="nil"/>
      </w:pBdr>
      <w:tabs>
        <w:tab w:val="left" w:pos="3856"/>
        <w:tab w:val="left" w:pos="7144"/>
      </w:tabs>
      <w:spacing w:before="40" w:line="276" w:lineRule="auto"/>
      <w:jc w:val="right"/>
      <w:rPr>
        <w:rFonts w:ascii="Oswald" w:eastAsia="Oswald" w:hAnsi="Oswald" w:cs="Oswald"/>
        <w:sz w:val="20"/>
        <w:szCs w:val="20"/>
      </w:rPr>
    </w:pPr>
    <w:r>
      <w:rPr>
        <w:rFonts w:ascii="Oswald" w:eastAsia="Oswald" w:hAnsi="Oswald" w:cs="Oswald"/>
        <w:sz w:val="20"/>
        <w:szCs w:val="20"/>
      </w:rPr>
      <w:t>elizabethmary0elliott@gmail.com</w:t>
    </w:r>
  </w:p>
  <w:p w14:paraId="5F3A151D" w14:textId="77777777" w:rsidR="00A352CD" w:rsidRDefault="00583FB6">
    <w:pPr>
      <w:pBdr>
        <w:top w:val="nil"/>
        <w:left w:val="nil"/>
        <w:bottom w:val="nil"/>
        <w:right w:val="nil"/>
        <w:between w:val="nil"/>
      </w:pBdr>
      <w:tabs>
        <w:tab w:val="left" w:pos="3856"/>
        <w:tab w:val="left" w:pos="7144"/>
      </w:tabs>
      <w:spacing w:before="40" w:line="276" w:lineRule="auto"/>
      <w:jc w:val="right"/>
      <w:rPr>
        <w:rFonts w:ascii="Oswald" w:eastAsia="Oswald" w:hAnsi="Oswald" w:cs="Oswald"/>
        <w:sz w:val="20"/>
        <w:szCs w:val="20"/>
      </w:rPr>
    </w:pPr>
    <w:r>
      <w:rPr>
        <w:rFonts w:ascii="Oswald" w:eastAsia="Oswald" w:hAnsi="Oswald" w:cs="Oswald"/>
        <w:sz w:val="20"/>
        <w:szCs w:val="20"/>
      </w:rPr>
      <w:t>07784914356</w:t>
    </w:r>
  </w:p>
  <w:p w14:paraId="5248D4A6" w14:textId="77777777" w:rsidR="00A352CD" w:rsidRDefault="00A352CD">
    <w:pPr>
      <w:pBdr>
        <w:top w:val="nil"/>
        <w:left w:val="nil"/>
        <w:bottom w:val="nil"/>
        <w:right w:val="nil"/>
        <w:between w:val="nil"/>
      </w:pBdr>
      <w:tabs>
        <w:tab w:val="left" w:pos="3856"/>
        <w:tab w:val="left" w:pos="7144"/>
      </w:tabs>
      <w:spacing w:before="40" w:line="276" w:lineRule="auto"/>
      <w:jc w:val="right"/>
      <w:rPr>
        <w:rFonts w:ascii="Oswald" w:eastAsia="Oswald" w:hAnsi="Oswald" w:cs="Oswal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2A255" w14:textId="77777777" w:rsidR="00B33443" w:rsidRDefault="00B33443">
      <w:r>
        <w:separator/>
      </w:r>
    </w:p>
  </w:footnote>
  <w:footnote w:type="continuationSeparator" w:id="0">
    <w:p w14:paraId="00054219" w14:textId="77777777" w:rsidR="00B33443" w:rsidRDefault="00B33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70CDC" w14:textId="77777777" w:rsidR="00A352CD" w:rsidRDefault="00A352CD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2243C" w14:textId="77777777" w:rsidR="00A352CD" w:rsidRDefault="00A352CD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rPr>
        <w:color w:val="000000"/>
      </w:rPr>
    </w:pPr>
  </w:p>
  <w:p w14:paraId="6D24CBA4" w14:textId="77777777" w:rsidR="00A352CD" w:rsidRDefault="00583FB6">
    <w:pPr>
      <w:pBdr>
        <w:top w:val="nil"/>
        <w:left w:val="nil"/>
        <w:bottom w:val="nil"/>
        <w:right w:val="nil"/>
        <w:between w:val="single" w:sz="4" w:space="1" w:color="000000"/>
      </w:pBdr>
      <w:tabs>
        <w:tab w:val="center" w:pos="4986"/>
        <w:tab w:val="right" w:pos="9972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6EDAFEC" wp14:editId="2782CD59">
          <wp:extent cx="5758180" cy="230505"/>
          <wp:effectExtent l="0" t="0" r="0" b="0"/>
          <wp:docPr id="1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8180" cy="230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D8E5" w14:textId="77777777" w:rsidR="00A352CD" w:rsidRDefault="00583FB6">
    <w:r>
      <w:t xml:space="preserve">   </w:t>
    </w:r>
    <w:r>
      <w:tab/>
    </w:r>
    <w:r>
      <w:tab/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600C964A" wp14:editId="5DEE6F3F">
          <wp:simplePos x="0" y="0"/>
          <wp:positionH relativeFrom="column">
            <wp:posOffset>3581665</wp:posOffset>
          </wp:positionH>
          <wp:positionV relativeFrom="paragraph">
            <wp:posOffset>77794</wp:posOffset>
          </wp:positionV>
          <wp:extent cx="514085" cy="322262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085" cy="3222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F2E9FFA" wp14:editId="5ABBF65C">
          <wp:simplePos x="0" y="0"/>
          <wp:positionH relativeFrom="column">
            <wp:posOffset>4295775</wp:posOffset>
          </wp:positionH>
          <wp:positionV relativeFrom="paragraph">
            <wp:posOffset>-26662</wp:posOffset>
          </wp:positionV>
          <wp:extent cx="1410017" cy="490711"/>
          <wp:effectExtent l="0" t="0" r="0" b="0"/>
          <wp:wrapNone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0017" cy="4907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A5D51"/>
    <w:multiLevelType w:val="multilevel"/>
    <w:tmpl w:val="C32E78D6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CD266BF"/>
    <w:multiLevelType w:val="multilevel"/>
    <w:tmpl w:val="1AF8E482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EC54522"/>
    <w:multiLevelType w:val="multilevel"/>
    <w:tmpl w:val="B48A80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906385D"/>
    <w:multiLevelType w:val="multilevel"/>
    <w:tmpl w:val="2F52D6D6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361129350">
    <w:abstractNumId w:val="0"/>
  </w:num>
  <w:num w:numId="2" w16cid:durableId="1920600247">
    <w:abstractNumId w:val="2"/>
  </w:num>
  <w:num w:numId="3" w16cid:durableId="1695810880">
    <w:abstractNumId w:val="3"/>
  </w:num>
  <w:num w:numId="4" w16cid:durableId="345718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2CD"/>
    <w:rsid w:val="00035750"/>
    <w:rsid w:val="00077D74"/>
    <w:rsid w:val="000C3FE6"/>
    <w:rsid w:val="000C4F23"/>
    <w:rsid w:val="001473A5"/>
    <w:rsid w:val="001666BF"/>
    <w:rsid w:val="00182F10"/>
    <w:rsid w:val="00194AD4"/>
    <w:rsid w:val="001B2070"/>
    <w:rsid w:val="001E458E"/>
    <w:rsid w:val="002408C0"/>
    <w:rsid w:val="00254924"/>
    <w:rsid w:val="00264012"/>
    <w:rsid w:val="003107DD"/>
    <w:rsid w:val="003202C0"/>
    <w:rsid w:val="00333C85"/>
    <w:rsid w:val="003504A7"/>
    <w:rsid w:val="0035701D"/>
    <w:rsid w:val="00372CDA"/>
    <w:rsid w:val="003A3F30"/>
    <w:rsid w:val="003E275F"/>
    <w:rsid w:val="00445BC5"/>
    <w:rsid w:val="004751CD"/>
    <w:rsid w:val="004774E9"/>
    <w:rsid w:val="00502F7E"/>
    <w:rsid w:val="00503938"/>
    <w:rsid w:val="005045B1"/>
    <w:rsid w:val="00534C17"/>
    <w:rsid w:val="00583FB6"/>
    <w:rsid w:val="005A10B3"/>
    <w:rsid w:val="005C6A56"/>
    <w:rsid w:val="005D2545"/>
    <w:rsid w:val="005D6D28"/>
    <w:rsid w:val="005E201A"/>
    <w:rsid w:val="005F6D19"/>
    <w:rsid w:val="006224E4"/>
    <w:rsid w:val="006442BF"/>
    <w:rsid w:val="006B3D8C"/>
    <w:rsid w:val="00700D44"/>
    <w:rsid w:val="00744A5C"/>
    <w:rsid w:val="007469C8"/>
    <w:rsid w:val="00767254"/>
    <w:rsid w:val="00796773"/>
    <w:rsid w:val="007D722D"/>
    <w:rsid w:val="007E74F9"/>
    <w:rsid w:val="00834691"/>
    <w:rsid w:val="0084501F"/>
    <w:rsid w:val="00861960"/>
    <w:rsid w:val="00865836"/>
    <w:rsid w:val="00876548"/>
    <w:rsid w:val="008827F2"/>
    <w:rsid w:val="00895BEB"/>
    <w:rsid w:val="009625FC"/>
    <w:rsid w:val="009747EC"/>
    <w:rsid w:val="00980161"/>
    <w:rsid w:val="009B10CD"/>
    <w:rsid w:val="00A352CD"/>
    <w:rsid w:val="00AB44CB"/>
    <w:rsid w:val="00AD56ED"/>
    <w:rsid w:val="00AF6ADD"/>
    <w:rsid w:val="00B10641"/>
    <w:rsid w:val="00B33443"/>
    <w:rsid w:val="00B6283F"/>
    <w:rsid w:val="00B71E64"/>
    <w:rsid w:val="00BF151F"/>
    <w:rsid w:val="00BF52CD"/>
    <w:rsid w:val="00C0449A"/>
    <w:rsid w:val="00C22DF5"/>
    <w:rsid w:val="00CC6448"/>
    <w:rsid w:val="00CF65F8"/>
    <w:rsid w:val="00D125CA"/>
    <w:rsid w:val="00D55160"/>
    <w:rsid w:val="00DF3936"/>
    <w:rsid w:val="00E40A9C"/>
    <w:rsid w:val="00E63587"/>
    <w:rsid w:val="00E853C1"/>
    <w:rsid w:val="00EF1B65"/>
    <w:rsid w:val="00F14013"/>
    <w:rsid w:val="00F17E03"/>
    <w:rsid w:val="00F314EA"/>
    <w:rsid w:val="00FE4BBF"/>
    <w:rsid w:val="00FF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F0650"/>
  <w15:docId w15:val="{87794AAD-A3D4-4F4A-813F-2F7F3C1D7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120"/>
      <w:outlineLvl w:val="0"/>
    </w:pPr>
    <w:rPr>
      <w:rFonts w:ascii="Verdana" w:eastAsia="Verdana" w:hAnsi="Verdana" w:cs="Verdana"/>
      <w:b/>
      <w:smallCaps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913008"/>
    <w:pPr>
      <w:ind w:left="720"/>
      <w:contextualSpacing/>
    </w:p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BF52CD"/>
    <w:pPr>
      <w:spacing w:before="100" w:beforeAutospacing="1" w:after="100" w:afterAutospacing="1"/>
    </w:pPr>
    <w:rPr>
      <w:rFonts w:eastAsiaTheme="minorHAnsi"/>
    </w:rPr>
  </w:style>
  <w:style w:type="character" w:styleId="Strong">
    <w:name w:val="Strong"/>
    <w:basedOn w:val="DefaultParagraphFont"/>
    <w:uiPriority w:val="22"/>
    <w:qFormat/>
    <w:rsid w:val="00BF52CD"/>
    <w:rPr>
      <w:b/>
      <w:bCs/>
    </w:rPr>
  </w:style>
  <w:style w:type="paragraph" w:styleId="Revision">
    <w:name w:val="Revision"/>
    <w:hidden/>
    <w:uiPriority w:val="99"/>
    <w:semiHidden/>
    <w:rsid w:val="0035701D"/>
  </w:style>
  <w:style w:type="character" w:styleId="Hyperlink">
    <w:name w:val="Hyperlink"/>
    <w:basedOn w:val="DefaultParagraphFont"/>
    <w:uiPriority w:val="99"/>
    <w:unhideWhenUsed/>
    <w:rsid w:val="001473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7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ivj0/Qvb7c7SYFjjmtrG9mz44w==">CgMxLjAyCGguZ2pkZ3hzMgloLjMwajB6bGwyCWguMWZvYjl0ZTgAciExMURGQncyd3pIVzVraW5TaTdOUVNGM212cmhWRUNGRHk=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1875</Words>
  <Characters>11608</Characters>
  <Application>Microsoft Office Word</Application>
  <DocSecurity>0</DocSecurity>
  <Lines>241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Elliott, Elizabeth</dc:creator>
  <cp:lastModifiedBy>Elliott, Elizabeth</cp:lastModifiedBy>
  <cp:revision>2</cp:revision>
  <dcterms:created xsi:type="dcterms:W3CDTF">2026-02-05T15:39:00Z</dcterms:created>
  <dcterms:modified xsi:type="dcterms:W3CDTF">2026-02-05T15:39:00Z</dcterms:modified>
</cp:coreProperties>
</file>